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5872" w:rsidRPr="00416A78" w:rsidRDefault="00CC5872" w:rsidP="00CC5872">
      <w:pPr>
        <w:pStyle w:val="BodyText"/>
        <w:spacing w:before="2"/>
        <w:ind w:left="0"/>
        <w:rPr>
          <w:b/>
          <w:sz w:val="16"/>
          <w:szCs w:val="16"/>
        </w:rPr>
      </w:pPr>
      <w:r w:rsidRPr="00416A78">
        <w:rPr>
          <w:b/>
          <w:sz w:val="16"/>
          <w:szCs w:val="16"/>
        </w:rPr>
        <w:t>YEAR 5</w:t>
      </w:r>
    </w:p>
    <w:tbl>
      <w:tblPr>
        <w:tblW w:w="31564" w:type="dxa"/>
        <w:tblInd w:w="106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"/>
        <w:gridCol w:w="10"/>
        <w:gridCol w:w="4676"/>
        <w:gridCol w:w="20"/>
        <w:gridCol w:w="10"/>
        <w:gridCol w:w="480"/>
        <w:gridCol w:w="21"/>
        <w:gridCol w:w="10"/>
        <w:gridCol w:w="4674"/>
        <w:gridCol w:w="22"/>
        <w:gridCol w:w="10"/>
        <w:gridCol w:w="479"/>
        <w:gridCol w:w="22"/>
        <w:gridCol w:w="10"/>
        <w:gridCol w:w="4674"/>
        <w:gridCol w:w="22"/>
        <w:gridCol w:w="10"/>
        <w:gridCol w:w="479"/>
        <w:gridCol w:w="22"/>
        <w:gridCol w:w="10"/>
        <w:gridCol w:w="3947"/>
        <w:gridCol w:w="3979"/>
        <w:gridCol w:w="3979"/>
        <w:gridCol w:w="3979"/>
      </w:tblGrid>
      <w:tr w:rsidR="00CC5872" w:rsidRPr="00416A78" w:rsidTr="00CC5872">
        <w:trPr>
          <w:gridBefore w:val="2"/>
          <w:gridAfter w:val="4"/>
          <w:wBefore w:w="29" w:type="dxa"/>
          <w:wAfter w:w="15884" w:type="dxa"/>
          <w:trHeight w:val="169"/>
        </w:trPr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33"/>
              <w:ind w:left="1415"/>
              <w:rPr>
                <w:b/>
                <w:sz w:val="16"/>
                <w:szCs w:val="16"/>
              </w:rPr>
            </w:pPr>
            <w:r w:rsidRPr="00416A78">
              <w:rPr>
                <w:b/>
                <w:color w:val="292526"/>
                <w:sz w:val="16"/>
                <w:szCs w:val="16"/>
              </w:rPr>
              <w:t>Working Towards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33"/>
              <w:ind w:left="1855"/>
              <w:rPr>
                <w:b/>
                <w:sz w:val="16"/>
                <w:szCs w:val="16"/>
              </w:rPr>
            </w:pPr>
            <w:r w:rsidRPr="00416A78">
              <w:rPr>
                <w:b/>
                <w:color w:val="292526"/>
                <w:sz w:val="16"/>
                <w:szCs w:val="16"/>
              </w:rPr>
              <w:t xml:space="preserve">Expected 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33"/>
              <w:ind w:left="1587"/>
              <w:rPr>
                <w:sz w:val="16"/>
                <w:szCs w:val="16"/>
              </w:rPr>
            </w:pPr>
            <w:r w:rsidRPr="00416A78">
              <w:rPr>
                <w:b/>
                <w:color w:val="292526"/>
                <w:sz w:val="16"/>
                <w:szCs w:val="16"/>
              </w:rPr>
              <w:t>Greater Depth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CC5872" w:rsidRPr="00416A78" w:rsidTr="00CC5872">
        <w:trPr>
          <w:gridBefore w:val="2"/>
          <w:gridAfter w:val="4"/>
          <w:wBefore w:w="29" w:type="dxa"/>
          <w:wAfter w:w="15884" w:type="dxa"/>
          <w:trHeight w:val="337"/>
        </w:trPr>
        <w:tc>
          <w:tcPr>
            <w:tcW w:w="15651" w:type="dxa"/>
            <w:gridSpan w:val="18"/>
            <w:shd w:val="clear" w:color="auto" w:fill="D9D9D9" w:themeFill="background1" w:themeFillShade="D9"/>
          </w:tcPr>
          <w:p w:rsidR="00CC5872" w:rsidRPr="00416A78" w:rsidRDefault="00CC5872" w:rsidP="007D3F51">
            <w:pPr>
              <w:pStyle w:val="TableParagraph"/>
              <w:spacing w:before="33"/>
              <w:ind w:left="5951" w:right="5945"/>
              <w:jc w:val="center"/>
              <w:rPr>
                <w:b/>
                <w:sz w:val="16"/>
                <w:szCs w:val="16"/>
              </w:rPr>
            </w:pPr>
            <w:r w:rsidRPr="00416A78">
              <w:rPr>
                <w:b/>
                <w:color w:val="292526"/>
                <w:sz w:val="16"/>
                <w:szCs w:val="16"/>
              </w:rPr>
              <w:t>Number and Place Value</w:t>
            </w:r>
          </w:p>
        </w:tc>
      </w:tr>
      <w:tr w:rsidR="00CC5872" w:rsidRPr="00416A78" w:rsidTr="00CC5872">
        <w:trPr>
          <w:gridBefore w:val="2"/>
          <w:gridAfter w:val="4"/>
          <w:wBefore w:w="29" w:type="dxa"/>
          <w:wAfter w:w="15884" w:type="dxa"/>
          <w:trHeight w:val="484"/>
        </w:trPr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6"/>
              <w:ind w:left="80" w:right="17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Read, write, order and compare numbers to at least 100 000 and determine the value of each digit.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6"/>
              <w:ind w:left="78" w:right="255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 xml:space="preserve">Read, write, order and compare numbers to at least 1 000 000 and determine the </w:t>
            </w:r>
            <w:r w:rsidRPr="00416A78">
              <w:rPr>
                <w:color w:val="292526"/>
                <w:spacing w:val="-3"/>
                <w:sz w:val="16"/>
                <w:szCs w:val="16"/>
              </w:rPr>
              <w:t xml:space="preserve">value </w:t>
            </w:r>
            <w:r w:rsidRPr="00416A78">
              <w:rPr>
                <w:color w:val="292526"/>
                <w:sz w:val="16"/>
                <w:szCs w:val="16"/>
              </w:rPr>
              <w:t>of each</w:t>
            </w:r>
            <w:r w:rsidRPr="00416A78">
              <w:rPr>
                <w:color w:val="292526"/>
                <w:spacing w:val="-19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digit.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6"/>
              <w:ind w:left="77" w:right="255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 xml:space="preserve">Read, write, order and compare numbers to at least 1 000 000 and determine the </w:t>
            </w:r>
            <w:r w:rsidRPr="00416A78">
              <w:rPr>
                <w:color w:val="292526"/>
                <w:spacing w:val="-3"/>
                <w:sz w:val="16"/>
                <w:szCs w:val="16"/>
              </w:rPr>
              <w:t xml:space="preserve">value </w:t>
            </w:r>
            <w:r w:rsidRPr="00416A78">
              <w:rPr>
                <w:color w:val="292526"/>
                <w:sz w:val="16"/>
                <w:szCs w:val="16"/>
              </w:rPr>
              <w:t>of each</w:t>
            </w:r>
            <w:r w:rsidRPr="00416A78">
              <w:rPr>
                <w:color w:val="292526"/>
                <w:spacing w:val="-19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digit.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CC5872" w:rsidRPr="00416A78" w:rsidTr="00CC5872">
        <w:trPr>
          <w:gridBefore w:val="2"/>
          <w:gridAfter w:val="4"/>
          <w:wBefore w:w="29" w:type="dxa"/>
          <w:wAfter w:w="15884" w:type="dxa"/>
          <w:trHeight w:val="562"/>
        </w:trPr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6"/>
              <w:ind w:left="80" w:right="312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 xml:space="preserve">Count forwards or backwards in steps of </w:t>
            </w:r>
            <w:r w:rsidRPr="00416A78">
              <w:rPr>
                <w:color w:val="292526"/>
                <w:spacing w:val="-5"/>
                <w:sz w:val="16"/>
                <w:szCs w:val="16"/>
              </w:rPr>
              <w:t xml:space="preserve">10, </w:t>
            </w:r>
            <w:r w:rsidRPr="00416A78">
              <w:rPr>
                <w:color w:val="292526"/>
                <w:sz w:val="16"/>
                <w:szCs w:val="16"/>
              </w:rPr>
              <w:t>100 and 1000 for any given number up to    10</w:t>
            </w:r>
            <w:r w:rsidRPr="00416A78">
              <w:rPr>
                <w:color w:val="292526"/>
                <w:spacing w:val="18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000.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6"/>
              <w:ind w:left="78" w:right="597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 xml:space="preserve">Count forwards or backwards in steps of powers of 10 for any given number up </w:t>
            </w:r>
            <w:proofErr w:type="gramStart"/>
            <w:r w:rsidRPr="00416A78">
              <w:rPr>
                <w:color w:val="292526"/>
                <w:spacing w:val="-6"/>
                <w:sz w:val="16"/>
                <w:szCs w:val="16"/>
              </w:rPr>
              <w:t xml:space="preserve">to  </w:t>
            </w:r>
            <w:r w:rsidRPr="00416A78">
              <w:rPr>
                <w:color w:val="292526"/>
                <w:sz w:val="16"/>
                <w:szCs w:val="16"/>
              </w:rPr>
              <w:t>1</w:t>
            </w:r>
            <w:proofErr w:type="gramEnd"/>
            <w:r w:rsidRPr="00416A78">
              <w:rPr>
                <w:color w:val="292526"/>
                <w:sz w:val="16"/>
                <w:szCs w:val="16"/>
              </w:rPr>
              <w:t xml:space="preserve"> 000</w:t>
            </w:r>
            <w:r w:rsidRPr="00416A78">
              <w:rPr>
                <w:color w:val="292526"/>
                <w:spacing w:val="-16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000.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6"/>
              <w:ind w:left="77" w:right="168"/>
              <w:jc w:val="both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Count forwards or backwards in multiples of steps of powers of 10 for any given number up to 1 000 000.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CC5872" w:rsidRPr="00416A78" w:rsidTr="00CC5872">
        <w:trPr>
          <w:gridBefore w:val="2"/>
          <w:gridAfter w:val="4"/>
          <w:wBefore w:w="29" w:type="dxa"/>
          <w:wAfter w:w="15884" w:type="dxa"/>
          <w:trHeight w:val="556"/>
        </w:trPr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33"/>
              <w:ind w:left="80" w:right="17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Count forwards and backwards with positive and negative whole numbers, including through zero.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6"/>
              <w:ind w:left="78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Interpret negative numbers in context, count forwards and backwards with positive and negative whole numbers, including through zero.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6"/>
              <w:ind w:left="77" w:right="17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Interpret negative numbers in context, count forwards and backwards in different steps with positive and negative whole numbers, including through zero.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CC5872" w:rsidRPr="00416A78" w:rsidTr="00CC5872">
        <w:trPr>
          <w:gridBefore w:val="2"/>
          <w:gridAfter w:val="4"/>
          <w:wBefore w:w="29" w:type="dxa"/>
          <w:wAfter w:w="15884" w:type="dxa"/>
          <w:trHeight w:val="494"/>
        </w:trPr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6"/>
              <w:ind w:left="8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Round any number up to 100 000 to the nearest 10, 100, 1000 and 10 000.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6"/>
              <w:ind w:left="78"/>
              <w:rPr>
                <w:sz w:val="16"/>
                <w:szCs w:val="16"/>
              </w:rPr>
            </w:pPr>
            <w:r w:rsidRPr="00416A78">
              <w:rPr>
                <w:color w:val="292526"/>
                <w:w w:val="105"/>
                <w:sz w:val="16"/>
                <w:szCs w:val="16"/>
              </w:rPr>
              <w:t>Round any number up to 1 000 000 to the nearest 10, 100, 1000, 10 000 and 100 000.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6"/>
              <w:ind w:left="77"/>
              <w:rPr>
                <w:sz w:val="16"/>
                <w:szCs w:val="16"/>
              </w:rPr>
            </w:pPr>
            <w:r w:rsidRPr="00416A78">
              <w:rPr>
                <w:color w:val="292526"/>
                <w:w w:val="105"/>
                <w:sz w:val="16"/>
                <w:szCs w:val="16"/>
              </w:rPr>
              <w:t>Round any number up to 1 000 000 to the nearest 10, 100, 1000, 10 000 and 100 000.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CC5872" w:rsidRPr="00416A78" w:rsidTr="00CC5872">
        <w:trPr>
          <w:gridBefore w:val="2"/>
          <w:gridAfter w:val="4"/>
          <w:wBefore w:w="29" w:type="dxa"/>
          <w:wAfter w:w="15884" w:type="dxa"/>
          <w:trHeight w:val="416"/>
        </w:trPr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6"/>
              <w:ind w:left="80" w:right="17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Solve number problems and practical problems that involve all of the above.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6"/>
              <w:ind w:left="78" w:right="17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Solve number problems and practical problems that involve all of the above.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6"/>
              <w:ind w:left="77" w:right="17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Solve number problems and practical problems that involve all of the above.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CC5872" w:rsidRPr="00416A78" w:rsidTr="00CC5872">
        <w:trPr>
          <w:gridBefore w:val="2"/>
          <w:gridAfter w:val="4"/>
          <w:wBefore w:w="29" w:type="dxa"/>
          <w:wAfter w:w="15884" w:type="dxa"/>
          <w:trHeight w:val="550"/>
        </w:trPr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33"/>
              <w:ind w:left="8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Read Roman numerals to 1000 (M).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6"/>
              <w:ind w:left="78" w:right="255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Read Roman numerals to 1000 (M) and recognise years written in Roman</w:t>
            </w:r>
            <w:r w:rsidRPr="00416A78">
              <w:rPr>
                <w:color w:val="292526"/>
                <w:spacing w:val="53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numerals.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6"/>
              <w:ind w:left="77" w:right="256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Read Roman numerals to 1000 (M) and recognise years written in Roman</w:t>
            </w:r>
            <w:r w:rsidRPr="00416A78">
              <w:rPr>
                <w:color w:val="292526"/>
                <w:spacing w:val="53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numerals.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CC5872" w:rsidRPr="00416A78" w:rsidTr="00CC5872">
        <w:trPr>
          <w:gridBefore w:val="2"/>
          <w:gridAfter w:val="4"/>
          <w:wBefore w:w="29" w:type="dxa"/>
          <w:wAfter w:w="15884" w:type="dxa"/>
          <w:trHeight w:val="337"/>
        </w:trPr>
        <w:tc>
          <w:tcPr>
            <w:tcW w:w="15651" w:type="dxa"/>
            <w:gridSpan w:val="18"/>
            <w:shd w:val="clear" w:color="auto" w:fill="D9D9D9" w:themeFill="background1" w:themeFillShade="D9"/>
          </w:tcPr>
          <w:p w:rsidR="00CC5872" w:rsidRPr="00416A78" w:rsidRDefault="00CC5872" w:rsidP="007D3F51">
            <w:pPr>
              <w:pStyle w:val="TableParagraph"/>
              <w:spacing w:before="33"/>
              <w:ind w:left="5951" w:right="5945"/>
              <w:jc w:val="center"/>
              <w:rPr>
                <w:b/>
                <w:sz w:val="16"/>
                <w:szCs w:val="16"/>
              </w:rPr>
            </w:pPr>
            <w:r w:rsidRPr="00416A78">
              <w:rPr>
                <w:b/>
                <w:color w:val="292526"/>
                <w:sz w:val="16"/>
                <w:szCs w:val="16"/>
              </w:rPr>
              <w:t>Addition and Subtraction</w:t>
            </w:r>
          </w:p>
        </w:tc>
      </w:tr>
      <w:tr w:rsidR="00CC5872" w:rsidRPr="00416A78" w:rsidTr="00CC5872">
        <w:trPr>
          <w:gridBefore w:val="2"/>
          <w:gridAfter w:val="4"/>
          <w:wBefore w:w="29" w:type="dxa"/>
          <w:wAfter w:w="15884" w:type="dxa"/>
          <w:trHeight w:val="506"/>
        </w:trPr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6"/>
              <w:ind w:left="80" w:right="9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Add and subtract whole numbers with more than 3 digits, including using formal written methods (columnar addition and subtraction).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6"/>
              <w:ind w:left="78" w:right="92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Add and subtract whole numbers with more than 4 digits, including using formal written methods (columnar addition and subtraction).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6"/>
              <w:ind w:left="77" w:right="93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Add and subtract whole numbers with more than 4 digits, including using formal written methods (columnar addition and subtraction).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CC5872" w:rsidRPr="00416A78" w:rsidTr="00CC5872">
        <w:trPr>
          <w:gridBefore w:val="2"/>
          <w:gridAfter w:val="4"/>
          <w:wBefore w:w="29" w:type="dxa"/>
          <w:wAfter w:w="15884" w:type="dxa"/>
          <w:trHeight w:val="274"/>
        </w:trPr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5"/>
              <w:ind w:left="80"/>
              <w:rPr>
                <w:i/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 xml:space="preserve">Add and subtract numbers </w:t>
            </w:r>
            <w:r w:rsidRPr="00416A78">
              <w:rPr>
                <w:i/>
                <w:color w:val="292526"/>
                <w:sz w:val="16"/>
                <w:szCs w:val="16"/>
              </w:rPr>
              <w:t>up to 3 digits</w:t>
            </w:r>
          </w:p>
          <w:p w:rsidR="00CC5872" w:rsidRPr="00416A78" w:rsidRDefault="00CC5872" w:rsidP="007D3F51">
            <w:pPr>
              <w:pStyle w:val="TableParagraph"/>
              <w:spacing w:before="7"/>
              <w:ind w:left="8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mentally.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78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Add and subtract numbers mentally with increasingly large numbers.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77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Add and subtract numbers mentally with increasingly large numbers.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CC5872" w:rsidRPr="00416A78" w:rsidTr="00CC5872">
        <w:trPr>
          <w:gridBefore w:val="2"/>
          <w:gridAfter w:val="4"/>
          <w:wBefore w:w="29" w:type="dxa"/>
          <w:wAfter w:w="15884" w:type="dxa"/>
          <w:trHeight w:val="548"/>
        </w:trPr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5"/>
              <w:ind w:left="80" w:right="17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Use rounding to check answers to calculations.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78" w:right="17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 xml:space="preserve">Use rounding to check answers to calculations and determine, in the context </w:t>
            </w:r>
            <w:r w:rsidRPr="00416A78">
              <w:rPr>
                <w:color w:val="292526"/>
                <w:spacing w:val="-6"/>
                <w:sz w:val="16"/>
                <w:szCs w:val="16"/>
              </w:rPr>
              <w:t xml:space="preserve">of </w:t>
            </w:r>
            <w:r w:rsidRPr="00416A78">
              <w:rPr>
                <w:color w:val="292526"/>
                <w:sz w:val="16"/>
                <w:szCs w:val="16"/>
              </w:rPr>
              <w:t>a</w:t>
            </w:r>
            <w:r>
              <w:rPr>
                <w:color w:val="292526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problem, levels of</w:t>
            </w:r>
            <w:r w:rsidRPr="00416A78">
              <w:rPr>
                <w:color w:val="292526"/>
                <w:spacing w:val="53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accuracy.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77" w:right="194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 xml:space="preserve">Use rounding to check answers to calculations and determine, in the context </w:t>
            </w:r>
            <w:r w:rsidRPr="00416A78">
              <w:rPr>
                <w:color w:val="292526"/>
                <w:spacing w:val="-6"/>
                <w:sz w:val="16"/>
                <w:szCs w:val="16"/>
              </w:rPr>
              <w:t xml:space="preserve">of </w:t>
            </w:r>
            <w:r w:rsidRPr="00416A78">
              <w:rPr>
                <w:color w:val="292526"/>
                <w:sz w:val="16"/>
                <w:szCs w:val="16"/>
              </w:rPr>
              <w:t>a</w:t>
            </w:r>
            <w:r>
              <w:rPr>
                <w:color w:val="292526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problem, levels of</w:t>
            </w:r>
            <w:r w:rsidRPr="00416A78">
              <w:rPr>
                <w:color w:val="292526"/>
                <w:spacing w:val="53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accuracy.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CC5872" w:rsidRPr="00416A78" w:rsidTr="00CC5872">
        <w:trPr>
          <w:gridBefore w:val="2"/>
          <w:gridAfter w:val="4"/>
          <w:wBefore w:w="29" w:type="dxa"/>
          <w:wAfter w:w="15884" w:type="dxa"/>
          <w:trHeight w:val="684"/>
        </w:trPr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80" w:right="479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 xml:space="preserve">Solve addition </w:t>
            </w:r>
            <w:proofErr w:type="gramStart"/>
            <w:r w:rsidRPr="00416A78">
              <w:rPr>
                <w:color w:val="292526"/>
                <w:sz w:val="16"/>
                <w:szCs w:val="16"/>
              </w:rPr>
              <w:t>and  subtraction</w:t>
            </w:r>
            <w:proofErr w:type="gramEnd"/>
            <w:r w:rsidRPr="00416A78">
              <w:rPr>
                <w:color w:val="292526"/>
                <w:sz w:val="16"/>
                <w:szCs w:val="16"/>
              </w:rPr>
              <w:t xml:space="preserve">  multi- step problems in contexts, deciding </w:t>
            </w:r>
            <w:r w:rsidRPr="00416A78">
              <w:rPr>
                <w:color w:val="292526"/>
                <w:spacing w:val="-3"/>
                <w:sz w:val="16"/>
                <w:szCs w:val="16"/>
              </w:rPr>
              <w:t xml:space="preserve">which </w:t>
            </w:r>
            <w:r w:rsidRPr="00416A78">
              <w:rPr>
                <w:color w:val="292526"/>
                <w:sz w:val="16"/>
                <w:szCs w:val="16"/>
              </w:rPr>
              <w:t>operations</w:t>
            </w:r>
            <w:r w:rsidRPr="00416A78">
              <w:rPr>
                <w:color w:val="292526"/>
                <w:spacing w:val="14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and</w:t>
            </w:r>
            <w:r w:rsidRPr="00416A78">
              <w:rPr>
                <w:color w:val="292526"/>
                <w:spacing w:val="15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methods</w:t>
            </w:r>
            <w:r w:rsidRPr="00416A78">
              <w:rPr>
                <w:color w:val="292526"/>
                <w:spacing w:val="15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to</w:t>
            </w:r>
            <w:r w:rsidRPr="00416A78">
              <w:rPr>
                <w:color w:val="292526"/>
                <w:spacing w:val="14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use</w:t>
            </w:r>
            <w:r w:rsidRPr="00416A78">
              <w:rPr>
                <w:color w:val="292526"/>
                <w:spacing w:val="15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and</w:t>
            </w:r>
            <w:r w:rsidRPr="00416A78">
              <w:rPr>
                <w:color w:val="292526"/>
                <w:spacing w:val="15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why.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78" w:right="479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 xml:space="preserve">Solve addition </w:t>
            </w:r>
            <w:proofErr w:type="gramStart"/>
            <w:r w:rsidRPr="00416A78">
              <w:rPr>
                <w:color w:val="292526"/>
                <w:sz w:val="16"/>
                <w:szCs w:val="16"/>
              </w:rPr>
              <w:t>and  subtraction</w:t>
            </w:r>
            <w:proofErr w:type="gramEnd"/>
            <w:r w:rsidRPr="00416A78">
              <w:rPr>
                <w:color w:val="292526"/>
                <w:sz w:val="16"/>
                <w:szCs w:val="16"/>
              </w:rPr>
              <w:t xml:space="preserve">  multi- step problems in contexts, deciding </w:t>
            </w:r>
            <w:r w:rsidRPr="00416A78">
              <w:rPr>
                <w:color w:val="292526"/>
                <w:spacing w:val="-3"/>
                <w:sz w:val="16"/>
                <w:szCs w:val="16"/>
              </w:rPr>
              <w:t xml:space="preserve">which </w:t>
            </w:r>
            <w:r w:rsidRPr="00416A78">
              <w:rPr>
                <w:color w:val="292526"/>
                <w:sz w:val="16"/>
                <w:szCs w:val="16"/>
              </w:rPr>
              <w:t>operations</w:t>
            </w:r>
            <w:r w:rsidRPr="00416A78">
              <w:rPr>
                <w:color w:val="292526"/>
                <w:spacing w:val="14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and</w:t>
            </w:r>
            <w:r w:rsidRPr="00416A78">
              <w:rPr>
                <w:color w:val="292526"/>
                <w:spacing w:val="15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methods</w:t>
            </w:r>
            <w:r w:rsidRPr="00416A78">
              <w:rPr>
                <w:color w:val="292526"/>
                <w:spacing w:val="15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to</w:t>
            </w:r>
            <w:r w:rsidRPr="00416A78">
              <w:rPr>
                <w:color w:val="292526"/>
                <w:spacing w:val="15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use</w:t>
            </w:r>
            <w:r w:rsidRPr="00416A78">
              <w:rPr>
                <w:color w:val="292526"/>
                <w:spacing w:val="14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and</w:t>
            </w:r>
            <w:r w:rsidRPr="00416A78">
              <w:rPr>
                <w:color w:val="292526"/>
                <w:spacing w:val="15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why.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77" w:right="479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 xml:space="preserve">Solve addition </w:t>
            </w:r>
            <w:proofErr w:type="gramStart"/>
            <w:r w:rsidRPr="00416A78">
              <w:rPr>
                <w:color w:val="292526"/>
                <w:sz w:val="16"/>
                <w:szCs w:val="16"/>
              </w:rPr>
              <w:t>and  subtraction</w:t>
            </w:r>
            <w:proofErr w:type="gramEnd"/>
            <w:r w:rsidRPr="00416A78">
              <w:rPr>
                <w:color w:val="292526"/>
                <w:sz w:val="16"/>
                <w:szCs w:val="16"/>
              </w:rPr>
              <w:t xml:space="preserve">  multi- step problems in contexts, deciding </w:t>
            </w:r>
            <w:r w:rsidRPr="00416A78">
              <w:rPr>
                <w:color w:val="292526"/>
                <w:spacing w:val="-3"/>
                <w:sz w:val="16"/>
                <w:szCs w:val="16"/>
              </w:rPr>
              <w:t xml:space="preserve">which </w:t>
            </w:r>
            <w:r w:rsidRPr="00416A78">
              <w:rPr>
                <w:color w:val="292526"/>
                <w:sz w:val="16"/>
                <w:szCs w:val="16"/>
              </w:rPr>
              <w:t>operations</w:t>
            </w:r>
            <w:r w:rsidRPr="00416A78">
              <w:rPr>
                <w:color w:val="292526"/>
                <w:spacing w:val="14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and</w:t>
            </w:r>
            <w:r w:rsidRPr="00416A78">
              <w:rPr>
                <w:color w:val="292526"/>
                <w:spacing w:val="15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methods</w:t>
            </w:r>
            <w:r w:rsidRPr="00416A78">
              <w:rPr>
                <w:color w:val="292526"/>
                <w:spacing w:val="15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to</w:t>
            </w:r>
            <w:r w:rsidRPr="00416A78">
              <w:rPr>
                <w:color w:val="292526"/>
                <w:spacing w:val="14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use</w:t>
            </w:r>
            <w:r w:rsidRPr="00416A78">
              <w:rPr>
                <w:color w:val="292526"/>
                <w:spacing w:val="15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and</w:t>
            </w:r>
            <w:r w:rsidRPr="00416A78">
              <w:rPr>
                <w:color w:val="292526"/>
                <w:spacing w:val="15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why.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CC5872" w:rsidRPr="00416A78" w:rsidTr="00CC5872">
        <w:trPr>
          <w:gridBefore w:val="1"/>
          <w:gridAfter w:val="5"/>
          <w:wBefore w:w="19" w:type="dxa"/>
          <w:wAfter w:w="15894" w:type="dxa"/>
          <w:trHeight w:val="337"/>
        </w:trPr>
        <w:tc>
          <w:tcPr>
            <w:tcW w:w="15651" w:type="dxa"/>
            <w:gridSpan w:val="18"/>
            <w:shd w:val="clear" w:color="auto" w:fill="D9D9D9" w:themeFill="background1" w:themeFillShade="D9"/>
          </w:tcPr>
          <w:p w:rsidR="00CC5872" w:rsidRPr="00416A78" w:rsidRDefault="00CC5872" w:rsidP="007D3F51">
            <w:pPr>
              <w:pStyle w:val="TableParagraph"/>
              <w:spacing w:before="25"/>
              <w:ind w:left="5950" w:right="5945"/>
              <w:jc w:val="center"/>
              <w:rPr>
                <w:b/>
                <w:sz w:val="16"/>
                <w:szCs w:val="16"/>
              </w:rPr>
            </w:pPr>
            <w:r w:rsidRPr="00416A78">
              <w:rPr>
                <w:b/>
                <w:color w:val="292526"/>
                <w:sz w:val="16"/>
                <w:szCs w:val="16"/>
              </w:rPr>
              <w:t>Multiplication and Division</w:t>
            </w:r>
          </w:p>
        </w:tc>
      </w:tr>
      <w:tr w:rsidR="00CC5872" w:rsidRPr="00416A78" w:rsidTr="00CC5872">
        <w:trPr>
          <w:gridBefore w:val="1"/>
          <w:gridAfter w:val="5"/>
          <w:wBefore w:w="19" w:type="dxa"/>
          <w:wAfter w:w="15894" w:type="dxa"/>
          <w:trHeight w:val="507"/>
        </w:trPr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5"/>
              <w:ind w:left="80" w:right="170"/>
              <w:rPr>
                <w:i/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 xml:space="preserve">Identify multiples and factors, including finding all factor pairs of numbers </w:t>
            </w:r>
            <w:r w:rsidRPr="00416A78">
              <w:rPr>
                <w:i/>
                <w:color w:val="292526"/>
                <w:sz w:val="16"/>
                <w:szCs w:val="16"/>
              </w:rPr>
              <w:t>less than 20</w:t>
            </w:r>
            <w:r w:rsidRPr="00416A78">
              <w:rPr>
                <w:color w:val="292526"/>
                <w:sz w:val="16"/>
                <w:szCs w:val="16"/>
              </w:rPr>
              <w:t xml:space="preserve">, and common factors of two numbers </w:t>
            </w:r>
            <w:r w:rsidRPr="00416A78">
              <w:rPr>
                <w:i/>
                <w:color w:val="292526"/>
                <w:spacing w:val="-4"/>
                <w:sz w:val="16"/>
                <w:szCs w:val="16"/>
              </w:rPr>
              <w:t xml:space="preserve">less </w:t>
            </w:r>
            <w:r w:rsidRPr="00416A78">
              <w:rPr>
                <w:i/>
                <w:color w:val="292526"/>
                <w:sz w:val="16"/>
                <w:szCs w:val="16"/>
              </w:rPr>
              <w:t>than</w:t>
            </w:r>
            <w:r w:rsidRPr="00416A78">
              <w:rPr>
                <w:i/>
                <w:color w:val="292526"/>
                <w:spacing w:val="18"/>
                <w:sz w:val="16"/>
                <w:szCs w:val="16"/>
              </w:rPr>
              <w:t xml:space="preserve"> </w:t>
            </w:r>
            <w:r w:rsidRPr="00416A78">
              <w:rPr>
                <w:i/>
                <w:color w:val="292526"/>
                <w:sz w:val="16"/>
                <w:szCs w:val="16"/>
              </w:rPr>
              <w:t>20.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5"/>
              <w:ind w:left="78" w:right="666"/>
              <w:jc w:val="both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Identify multiples and factors, including finding all factor pairs of a number, and common factors of two numbers.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5"/>
              <w:ind w:left="77" w:right="667"/>
              <w:jc w:val="both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Identify multiples and factors, including finding all factor pairs of a number, and common factors of two numbers.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CC5872" w:rsidRPr="00416A78" w:rsidTr="00CC5872">
        <w:trPr>
          <w:gridBefore w:val="1"/>
          <w:gridAfter w:val="5"/>
          <w:wBefore w:w="19" w:type="dxa"/>
          <w:wAfter w:w="15894" w:type="dxa"/>
          <w:trHeight w:val="302"/>
        </w:trPr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5"/>
              <w:ind w:left="8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Know and use the vocabulary of prime numbers.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78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Know and use the vocabulary of prime numbers, prime factors and composite (non- prime) numbers.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77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Know and use the vocabulary of prime numbers, prime factors and composite (non- prime) numbers.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CC5872" w:rsidRPr="00416A78" w:rsidTr="00CC5872">
        <w:trPr>
          <w:gridBefore w:val="1"/>
          <w:gridAfter w:val="5"/>
          <w:wBefore w:w="19" w:type="dxa"/>
          <w:wAfter w:w="15894" w:type="dxa"/>
          <w:trHeight w:val="322"/>
        </w:trPr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5"/>
              <w:ind w:left="8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Recall prime numbers up to 19.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78" w:right="17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Establish whether a number up to 100 is prime and recall prime numbers up to 19.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77" w:right="17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Establish whether a number up to 100 is prime and recall prime numbers up to 19.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CC5872" w:rsidRPr="00416A78" w:rsidTr="00CC5872">
        <w:trPr>
          <w:gridBefore w:val="1"/>
          <w:gridAfter w:val="5"/>
          <w:wBefore w:w="19" w:type="dxa"/>
          <w:wAfter w:w="15894" w:type="dxa"/>
          <w:trHeight w:val="622"/>
        </w:trPr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5"/>
              <w:ind w:left="80" w:right="194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Multiply numbers up to 3 digits by a one- digit number using a formal written method.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5"/>
              <w:ind w:left="78" w:right="393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Multiply numbers up to 4 digits by a one- or two-digit number using a formal</w:t>
            </w:r>
            <w:r w:rsidRPr="00416A78">
              <w:rPr>
                <w:color w:val="292526"/>
                <w:spacing w:val="3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written method, including long multiplication for two- digit numbers.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5"/>
              <w:ind w:left="77" w:right="394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Multiply numbers up to 4 digits by a one- or two-digit number using a formal</w:t>
            </w:r>
            <w:r w:rsidRPr="00416A78">
              <w:rPr>
                <w:color w:val="292526"/>
                <w:spacing w:val="3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written method, including long multiplication for two- digit numbers.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CC5872" w:rsidRPr="00416A78" w:rsidTr="00CC5872">
        <w:trPr>
          <w:gridBefore w:val="1"/>
          <w:gridAfter w:val="5"/>
          <w:wBefore w:w="19" w:type="dxa"/>
          <w:wAfter w:w="15894" w:type="dxa"/>
          <w:trHeight w:val="252"/>
        </w:trPr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80" w:right="17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Multiply and divide numbers mentally drawing upon known facts.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78" w:right="17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Multiply and divide numbers mentally drawing upon known facts.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77" w:right="17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Multiply and divide numbers mentally drawing upon known facts.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CC5872" w:rsidRPr="00416A78" w:rsidTr="00CC5872">
        <w:trPr>
          <w:gridBefore w:val="1"/>
          <w:gridAfter w:val="5"/>
          <w:wBefore w:w="19" w:type="dxa"/>
          <w:wAfter w:w="15894" w:type="dxa"/>
          <w:trHeight w:val="698"/>
        </w:trPr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5"/>
              <w:ind w:left="8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Divide numbers up to 3 digits by a one-digit number using the formal written method of short division and interpret remainders appropriately for the</w:t>
            </w:r>
            <w:r w:rsidRPr="00416A78">
              <w:rPr>
                <w:color w:val="292526"/>
                <w:spacing w:val="51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context.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5"/>
              <w:ind w:left="78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Divide numbers up to 4 digits by a one-digit number using the formal written method of short division and interpret remainders appropriately for the</w:t>
            </w:r>
            <w:r w:rsidRPr="00416A78">
              <w:rPr>
                <w:color w:val="292526"/>
                <w:spacing w:val="51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context.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5"/>
              <w:ind w:left="77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Divide numbers up to 4 digits by a one-digit number using the formal written method of short division and interpret remainders appropriately for the</w:t>
            </w:r>
            <w:r w:rsidRPr="00416A78">
              <w:rPr>
                <w:color w:val="292526"/>
                <w:spacing w:val="51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context.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CC5872" w:rsidRPr="00416A78" w:rsidTr="00CC5872">
        <w:trPr>
          <w:gridBefore w:val="1"/>
          <w:gridAfter w:val="5"/>
          <w:wBefore w:w="19" w:type="dxa"/>
          <w:wAfter w:w="15894" w:type="dxa"/>
          <w:trHeight w:val="422"/>
        </w:trPr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8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Multiply and divide whole numbers and those involving decimals by 10 and 100.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78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Multiply and divide whole numbers and those involving decimals by 10, 100 and 1000.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77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Multiply and divide whole numbers and those involving decimals by 10, 100 and 1000.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CC5872" w:rsidRPr="00416A78" w:rsidTr="00CC5872">
        <w:trPr>
          <w:gridBefore w:val="1"/>
          <w:gridAfter w:val="5"/>
          <w:wBefore w:w="19" w:type="dxa"/>
          <w:wAfter w:w="15894" w:type="dxa"/>
          <w:trHeight w:val="556"/>
        </w:trPr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5"/>
              <w:ind w:left="80" w:right="302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Recognise and use square numbers up to 100, and the notation for squared (</w:t>
            </w:r>
            <w:r w:rsidRPr="00416A78">
              <w:rPr>
                <w:color w:val="292526"/>
                <w:position w:val="8"/>
                <w:sz w:val="16"/>
                <w:szCs w:val="16"/>
              </w:rPr>
              <w:t>2</w:t>
            </w:r>
            <w:r w:rsidRPr="00416A78">
              <w:rPr>
                <w:color w:val="292526"/>
                <w:sz w:val="16"/>
                <w:szCs w:val="16"/>
              </w:rPr>
              <w:t>).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78" w:right="17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 xml:space="preserve">Recognise and use square numbers and </w:t>
            </w:r>
            <w:r w:rsidRPr="00416A78">
              <w:rPr>
                <w:color w:val="292526"/>
                <w:spacing w:val="-3"/>
                <w:sz w:val="16"/>
                <w:szCs w:val="16"/>
              </w:rPr>
              <w:t xml:space="preserve">cube </w:t>
            </w:r>
            <w:r w:rsidRPr="00416A78">
              <w:rPr>
                <w:color w:val="292526"/>
                <w:sz w:val="16"/>
                <w:szCs w:val="16"/>
              </w:rPr>
              <w:t xml:space="preserve">numbers, and the notation </w:t>
            </w:r>
            <w:proofErr w:type="gramStart"/>
            <w:r w:rsidRPr="00416A78">
              <w:rPr>
                <w:color w:val="292526"/>
                <w:spacing w:val="-3"/>
                <w:sz w:val="16"/>
                <w:szCs w:val="16"/>
              </w:rPr>
              <w:t xml:space="preserve">for  </w:t>
            </w:r>
            <w:r w:rsidRPr="00416A78">
              <w:rPr>
                <w:color w:val="292526"/>
                <w:sz w:val="16"/>
                <w:szCs w:val="16"/>
              </w:rPr>
              <w:t>squared</w:t>
            </w:r>
            <w:proofErr w:type="gramEnd"/>
            <w:r w:rsidRPr="00416A78">
              <w:rPr>
                <w:color w:val="292526"/>
                <w:sz w:val="16"/>
                <w:szCs w:val="16"/>
              </w:rPr>
              <w:t xml:space="preserve"> (</w:t>
            </w:r>
            <w:r w:rsidRPr="00416A78">
              <w:rPr>
                <w:color w:val="292526"/>
                <w:position w:val="8"/>
                <w:sz w:val="16"/>
                <w:szCs w:val="16"/>
              </w:rPr>
              <w:t>2</w:t>
            </w:r>
            <w:r w:rsidRPr="00416A78">
              <w:rPr>
                <w:color w:val="292526"/>
                <w:sz w:val="16"/>
                <w:szCs w:val="16"/>
              </w:rPr>
              <w:t>) and cubed</w:t>
            </w:r>
            <w:r w:rsidRPr="00416A78">
              <w:rPr>
                <w:color w:val="292526"/>
                <w:spacing w:val="-20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(</w:t>
            </w:r>
            <w:r w:rsidRPr="00416A78">
              <w:rPr>
                <w:color w:val="292526"/>
                <w:position w:val="8"/>
                <w:sz w:val="16"/>
                <w:szCs w:val="16"/>
              </w:rPr>
              <w:t>3</w:t>
            </w:r>
            <w:r w:rsidRPr="00416A78">
              <w:rPr>
                <w:color w:val="292526"/>
                <w:sz w:val="16"/>
                <w:szCs w:val="16"/>
              </w:rPr>
              <w:t>).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77" w:right="17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 xml:space="preserve">Recognise and use square numbers and </w:t>
            </w:r>
            <w:r w:rsidRPr="00416A78">
              <w:rPr>
                <w:color w:val="292526"/>
                <w:spacing w:val="-3"/>
                <w:sz w:val="16"/>
                <w:szCs w:val="16"/>
              </w:rPr>
              <w:t xml:space="preserve">cube </w:t>
            </w:r>
            <w:r w:rsidRPr="00416A78">
              <w:rPr>
                <w:color w:val="292526"/>
                <w:sz w:val="16"/>
                <w:szCs w:val="16"/>
              </w:rPr>
              <w:t xml:space="preserve">numbers, and the notation </w:t>
            </w:r>
            <w:proofErr w:type="gramStart"/>
            <w:r w:rsidRPr="00416A78">
              <w:rPr>
                <w:color w:val="292526"/>
                <w:spacing w:val="-3"/>
                <w:sz w:val="16"/>
                <w:szCs w:val="16"/>
              </w:rPr>
              <w:t xml:space="preserve">for  </w:t>
            </w:r>
            <w:r w:rsidRPr="00416A78">
              <w:rPr>
                <w:color w:val="292526"/>
                <w:sz w:val="16"/>
                <w:szCs w:val="16"/>
              </w:rPr>
              <w:t>squared</w:t>
            </w:r>
            <w:proofErr w:type="gramEnd"/>
            <w:r w:rsidRPr="00416A78">
              <w:rPr>
                <w:color w:val="292526"/>
                <w:sz w:val="16"/>
                <w:szCs w:val="16"/>
              </w:rPr>
              <w:t xml:space="preserve"> (</w:t>
            </w:r>
            <w:r w:rsidRPr="00416A78">
              <w:rPr>
                <w:color w:val="292526"/>
                <w:position w:val="8"/>
                <w:sz w:val="16"/>
                <w:szCs w:val="16"/>
              </w:rPr>
              <w:t>2</w:t>
            </w:r>
            <w:r w:rsidRPr="00416A78">
              <w:rPr>
                <w:color w:val="292526"/>
                <w:sz w:val="16"/>
                <w:szCs w:val="16"/>
              </w:rPr>
              <w:t>) and cubed</w:t>
            </w:r>
            <w:r w:rsidRPr="00416A78">
              <w:rPr>
                <w:color w:val="292526"/>
                <w:spacing w:val="-20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(</w:t>
            </w:r>
            <w:r w:rsidRPr="00416A78">
              <w:rPr>
                <w:color w:val="292526"/>
                <w:position w:val="8"/>
                <w:sz w:val="16"/>
                <w:szCs w:val="16"/>
              </w:rPr>
              <w:t>3</w:t>
            </w:r>
            <w:r w:rsidRPr="00416A78">
              <w:rPr>
                <w:color w:val="292526"/>
                <w:sz w:val="16"/>
                <w:szCs w:val="16"/>
              </w:rPr>
              <w:t>).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CC5872" w:rsidRPr="00416A78" w:rsidTr="00CC5872">
        <w:trPr>
          <w:gridBefore w:val="1"/>
          <w:gridAfter w:val="5"/>
          <w:wBefore w:w="19" w:type="dxa"/>
          <w:wAfter w:w="15894" w:type="dxa"/>
          <w:trHeight w:val="637"/>
        </w:trPr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80" w:right="314"/>
              <w:jc w:val="both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lastRenderedPageBreak/>
              <w:t>Solve problems involving multiplication and division including using their knowledge of factors and multiples, and squares.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78" w:right="315"/>
              <w:jc w:val="both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Solve problems involving multiplication and division including using their knowledge of factors and multiples, squares and cubes.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77" w:right="317"/>
              <w:jc w:val="both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Solve problems involving multiplication and division including using their knowledge of factors and multiples, squares and cubes.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CC5872" w:rsidRPr="00416A78" w:rsidTr="00CC5872">
        <w:trPr>
          <w:gridBefore w:val="1"/>
          <w:gridAfter w:val="5"/>
          <w:wBefore w:w="19" w:type="dxa"/>
          <w:wAfter w:w="15894" w:type="dxa"/>
          <w:trHeight w:val="637"/>
        </w:trPr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5"/>
              <w:ind w:left="80" w:right="479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Solve problems involving addition, subtraction, multiplication and division and a combination of these, including understanding the meaning of the equals sign.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5"/>
              <w:ind w:left="78" w:right="479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Solve problems involving addition, subtraction, multiplication and division and a combination of these, including understanding the meaning of the equals sign.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5"/>
              <w:ind w:left="77" w:right="479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Solve problems involving addition, subtraction, multiplication and division and a combination of these, including understanding the meaning of the equals sign.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CC5872" w:rsidRPr="00416A78" w:rsidTr="00CC5872">
        <w:trPr>
          <w:gridBefore w:val="1"/>
          <w:gridAfter w:val="5"/>
          <w:wBefore w:w="19" w:type="dxa"/>
          <w:wAfter w:w="15894" w:type="dxa"/>
          <w:trHeight w:val="384"/>
        </w:trPr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5"/>
              <w:ind w:left="8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Solve problems involving multiplication and division.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78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Solve problems involving multiplication and division, including scaling by simple fractions and problems involving simple rates.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77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Solve problems involving multiplication and division, including scaling by simple fractions and problems involving simple rates.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CC5872" w:rsidRPr="00416A78" w:rsidTr="00CC5872">
        <w:trPr>
          <w:gridBefore w:val="1"/>
          <w:gridAfter w:val="5"/>
          <w:wBefore w:w="19" w:type="dxa"/>
          <w:wAfter w:w="15894" w:type="dxa"/>
          <w:trHeight w:val="337"/>
        </w:trPr>
        <w:tc>
          <w:tcPr>
            <w:tcW w:w="15651" w:type="dxa"/>
            <w:gridSpan w:val="18"/>
            <w:shd w:val="clear" w:color="auto" w:fill="D9D9D9" w:themeFill="background1" w:themeFillShade="D9"/>
          </w:tcPr>
          <w:p w:rsidR="00CC5872" w:rsidRPr="00416A78" w:rsidRDefault="00CC5872" w:rsidP="007D3F51">
            <w:pPr>
              <w:pStyle w:val="TableParagraph"/>
              <w:spacing w:before="25"/>
              <w:ind w:left="5951" w:right="5944"/>
              <w:jc w:val="center"/>
              <w:rPr>
                <w:b/>
                <w:sz w:val="16"/>
                <w:szCs w:val="16"/>
              </w:rPr>
            </w:pPr>
            <w:r w:rsidRPr="00416A78">
              <w:rPr>
                <w:b/>
                <w:color w:val="292526"/>
                <w:sz w:val="16"/>
                <w:szCs w:val="16"/>
              </w:rPr>
              <w:t>Fractions</w:t>
            </w:r>
          </w:p>
        </w:tc>
      </w:tr>
      <w:tr w:rsidR="00CC5872" w:rsidRPr="00416A78" w:rsidTr="00CC5872">
        <w:trPr>
          <w:gridBefore w:val="1"/>
          <w:gridAfter w:val="5"/>
          <w:wBefore w:w="19" w:type="dxa"/>
          <w:wAfter w:w="15894" w:type="dxa"/>
          <w:trHeight w:val="365"/>
        </w:trPr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8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Compare and order fractions whose denominators are all multiples of the same number.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3"/>
              <w:ind w:left="78"/>
              <w:rPr>
                <w:sz w:val="16"/>
                <w:szCs w:val="16"/>
              </w:rPr>
            </w:pPr>
            <w:r w:rsidRPr="00416A78">
              <w:rPr>
                <w:color w:val="292526"/>
                <w:w w:val="99"/>
                <w:sz w:val="16"/>
                <w:szCs w:val="16"/>
              </w:rPr>
              <w:t>Compa</w:t>
            </w:r>
            <w:r w:rsidRPr="00416A78">
              <w:rPr>
                <w:color w:val="292526"/>
                <w:spacing w:val="-6"/>
                <w:w w:val="99"/>
                <w:sz w:val="16"/>
                <w:szCs w:val="16"/>
              </w:rPr>
              <w:t>r</w:t>
            </w:r>
            <w:r w:rsidRPr="00416A78">
              <w:rPr>
                <w:color w:val="292526"/>
                <w:w w:val="99"/>
                <w:sz w:val="16"/>
                <w:szCs w:val="16"/>
              </w:rPr>
              <w:t>e</w:t>
            </w:r>
            <w:r w:rsidRPr="00416A78">
              <w:rPr>
                <w:color w:val="292526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w w:val="98"/>
                <w:sz w:val="16"/>
                <w:szCs w:val="16"/>
              </w:rPr>
              <w:t>and</w:t>
            </w:r>
            <w:r w:rsidRPr="00416A78">
              <w:rPr>
                <w:color w:val="292526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w w:val="97"/>
                <w:sz w:val="16"/>
                <w:szCs w:val="16"/>
              </w:rPr>
              <w:t>order</w:t>
            </w:r>
            <w:r w:rsidRPr="00416A78">
              <w:rPr>
                <w:color w:val="292526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w w:val="102"/>
                <w:sz w:val="16"/>
                <w:szCs w:val="16"/>
              </w:rPr>
              <w:t>fractions</w:t>
            </w:r>
            <w:r w:rsidRPr="00416A78">
              <w:rPr>
                <w:color w:val="292526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w w:val="93"/>
                <w:sz w:val="16"/>
                <w:szCs w:val="16"/>
              </w:rPr>
              <w:t xml:space="preserve">whose </w:t>
            </w:r>
            <w:r w:rsidRPr="00416A78">
              <w:rPr>
                <w:color w:val="292526"/>
                <w:sz w:val="16"/>
                <w:szCs w:val="16"/>
              </w:rPr>
              <w:t xml:space="preserve">denominators are all multiples of the </w:t>
            </w:r>
            <w:r w:rsidRPr="00416A78">
              <w:rPr>
                <w:color w:val="292526"/>
                <w:spacing w:val="-3"/>
                <w:sz w:val="16"/>
                <w:szCs w:val="16"/>
              </w:rPr>
              <w:t xml:space="preserve">same </w:t>
            </w:r>
            <w:r w:rsidRPr="00416A78">
              <w:rPr>
                <w:color w:val="292526"/>
                <w:sz w:val="16"/>
                <w:szCs w:val="16"/>
              </w:rPr>
              <w:t>number.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77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Compare and order fractions whose denominators are all multiples of the same number.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CC5872" w:rsidRPr="00416A78" w:rsidTr="00CC5872">
        <w:trPr>
          <w:gridBefore w:val="1"/>
          <w:gridAfter w:val="5"/>
          <w:wBefore w:w="19" w:type="dxa"/>
          <w:wAfter w:w="15894" w:type="dxa"/>
          <w:trHeight w:val="370"/>
        </w:trPr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80" w:right="17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Identify, name and write equivalent fractions of a given fraction, represented visually, including tenths and hundredths.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78" w:right="17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Identify, name and write equivalent fractions of a given fraction, represented visually, including tenths and hundredths.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77" w:right="17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Identify, name and write equivalent fractions of a given fraction, represented visually, including tenths and hundredths.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CC5872" w:rsidRPr="00416A78" w:rsidTr="00CC5872">
        <w:trPr>
          <w:gridBefore w:val="1"/>
          <w:gridAfter w:val="5"/>
          <w:wBefore w:w="19" w:type="dxa"/>
          <w:wAfter w:w="15894" w:type="dxa"/>
          <w:trHeight w:val="518"/>
        </w:trPr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5"/>
              <w:ind w:left="80" w:right="302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Recognise mixed numbers and improper fractions &lt;2 and convert from one form to the other.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5"/>
              <w:ind w:left="78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 xml:space="preserve">Recognise mixed numbers and improper fractions and convert from one form to </w:t>
            </w:r>
            <w:r w:rsidRPr="00416A78">
              <w:rPr>
                <w:color w:val="292526"/>
                <w:spacing w:val="-4"/>
                <w:sz w:val="16"/>
                <w:szCs w:val="16"/>
              </w:rPr>
              <w:t xml:space="preserve">the </w:t>
            </w:r>
            <w:r w:rsidRPr="00416A78">
              <w:rPr>
                <w:color w:val="292526"/>
                <w:sz w:val="16"/>
                <w:szCs w:val="16"/>
              </w:rPr>
              <w:t>other and write mathematical</w:t>
            </w:r>
            <w:r w:rsidRPr="00416A78">
              <w:rPr>
                <w:color w:val="292526"/>
                <w:spacing w:val="52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statements</w:t>
            </w:r>
          </w:p>
          <w:p w:rsidR="00CC5872" w:rsidRPr="00416A78" w:rsidRDefault="00CC5872" w:rsidP="007D3F51">
            <w:pPr>
              <w:pStyle w:val="TableParagraph"/>
              <w:spacing w:before="3"/>
              <w:ind w:left="78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&gt; 1 as a mixed number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5"/>
              <w:ind w:left="77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 xml:space="preserve">Recognise mixed numbers and improper fractions and convert from one form to </w:t>
            </w:r>
            <w:r w:rsidRPr="00416A78">
              <w:rPr>
                <w:color w:val="292526"/>
                <w:spacing w:val="-4"/>
                <w:sz w:val="16"/>
                <w:szCs w:val="16"/>
              </w:rPr>
              <w:t xml:space="preserve">the </w:t>
            </w:r>
            <w:r w:rsidRPr="00416A78">
              <w:rPr>
                <w:color w:val="292526"/>
                <w:sz w:val="16"/>
                <w:szCs w:val="16"/>
              </w:rPr>
              <w:t>other and write mathematical</w:t>
            </w:r>
            <w:r w:rsidRPr="00416A78">
              <w:rPr>
                <w:color w:val="292526"/>
                <w:spacing w:val="52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statements</w:t>
            </w:r>
          </w:p>
          <w:p w:rsidR="00CC5872" w:rsidRPr="00416A78" w:rsidRDefault="00CC5872" w:rsidP="007D3F51">
            <w:pPr>
              <w:pStyle w:val="TableParagraph"/>
              <w:spacing w:before="3"/>
              <w:ind w:left="77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 xml:space="preserve">&gt; 1 as a mixed number 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CC5872" w:rsidRPr="00416A78" w:rsidTr="00CC5872">
        <w:trPr>
          <w:gridBefore w:val="1"/>
          <w:gridAfter w:val="5"/>
          <w:wBefore w:w="19" w:type="dxa"/>
          <w:wAfter w:w="15894" w:type="dxa"/>
          <w:trHeight w:val="521"/>
        </w:trPr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8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Add and subtract fractions with the same denominator and denominators that are multiples of the same number.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78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Add and subtract fractions with the same denominator and denominators that are multiples of the same number.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77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Add and subtract fractions with the same denominator and denominators that are multiples of the same number.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CC5872" w:rsidRPr="00416A78" w:rsidTr="00CC5872">
        <w:trPr>
          <w:gridBefore w:val="1"/>
          <w:gridAfter w:val="5"/>
          <w:wBefore w:w="19" w:type="dxa"/>
          <w:wAfter w:w="15894" w:type="dxa"/>
          <w:trHeight w:val="416"/>
        </w:trPr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80" w:right="90"/>
              <w:rPr>
                <w:sz w:val="16"/>
                <w:szCs w:val="16"/>
              </w:rPr>
            </w:pPr>
            <w:r w:rsidRPr="00416A78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page">
                        <wp:posOffset>3858260</wp:posOffset>
                      </wp:positionH>
                      <wp:positionV relativeFrom="page">
                        <wp:posOffset>5655945</wp:posOffset>
                      </wp:positionV>
                      <wp:extent cx="55880" cy="0"/>
                      <wp:effectExtent l="10160" t="7620" r="10160" b="11430"/>
                      <wp:wrapNone/>
                      <wp:docPr id="36" name="Straight Connector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88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29252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FF9AD2" id="Straight Connector 36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3.8pt,445.35pt" to="308.2pt,44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" strokecolor="#292526" strokeweight=".5pt">
                      <w10:wrap anchorx="page" anchory="page"/>
                    </v:line>
                  </w:pict>
                </mc:Fallback>
              </mc:AlternateContent>
            </w:r>
            <w:r w:rsidRPr="00416A78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page">
                        <wp:posOffset>4128135</wp:posOffset>
                      </wp:positionH>
                      <wp:positionV relativeFrom="page">
                        <wp:posOffset>5655945</wp:posOffset>
                      </wp:positionV>
                      <wp:extent cx="55880" cy="0"/>
                      <wp:effectExtent l="13335" t="7620" r="6985" b="11430"/>
                      <wp:wrapNone/>
                      <wp:docPr id="35" name="Straight Connector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88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29252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7AE85D" id="Straight Connector 35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25.05pt,445.35pt" to="329.45pt,44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" strokecolor="#292526" strokeweight=".5pt">
                      <w10:wrap anchorx="page" anchory="page"/>
                    </v:line>
                  </w:pict>
                </mc:Fallback>
              </mc:AlternateContent>
            </w:r>
            <w:r w:rsidRPr="00416A78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>
                      <wp:simplePos x="0" y="0"/>
                      <wp:positionH relativeFrom="page">
                        <wp:posOffset>4424680</wp:posOffset>
                      </wp:positionH>
                      <wp:positionV relativeFrom="page">
                        <wp:posOffset>5655945</wp:posOffset>
                      </wp:positionV>
                      <wp:extent cx="56515" cy="0"/>
                      <wp:effectExtent l="5080" t="7620" r="5080" b="11430"/>
                      <wp:wrapNone/>
                      <wp:docPr id="34" name="Straight Connector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51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29252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EA5679" id="Straight Connector 34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48.4pt,445.35pt" to="352.85pt,44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" strokecolor="#292526" strokeweight=".5pt">
                      <w10:wrap anchorx="page" anchory="page"/>
                    </v:line>
                  </w:pict>
                </mc:Fallback>
              </mc:AlternateContent>
            </w:r>
            <w:r w:rsidRPr="00416A78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>
                      <wp:simplePos x="0" y="0"/>
                      <wp:positionH relativeFrom="page">
                        <wp:posOffset>4790440</wp:posOffset>
                      </wp:positionH>
                      <wp:positionV relativeFrom="page">
                        <wp:posOffset>5655945</wp:posOffset>
                      </wp:positionV>
                      <wp:extent cx="56515" cy="0"/>
                      <wp:effectExtent l="8890" t="7620" r="10795" b="11430"/>
                      <wp:wrapNone/>
                      <wp:docPr id="33" name="Straight Connector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51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29252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F88998D" id="Straight Connector 33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77.2pt,445.35pt" to="381.65pt,44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" strokecolor="#292526" strokeweight=".5pt">
                      <w10:wrap anchorx="page" anchory="page"/>
                    </v:line>
                  </w:pict>
                </mc:Fallback>
              </mc:AlternateContent>
            </w:r>
            <w:r w:rsidRPr="00416A78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>
                      <wp:simplePos x="0" y="0"/>
                      <wp:positionH relativeFrom="page">
                        <wp:posOffset>7169785</wp:posOffset>
                      </wp:positionH>
                      <wp:positionV relativeFrom="page">
                        <wp:posOffset>5655945</wp:posOffset>
                      </wp:positionV>
                      <wp:extent cx="56515" cy="0"/>
                      <wp:effectExtent l="6985" t="7620" r="12700" b="11430"/>
                      <wp:wrapNone/>
                      <wp:docPr id="32" name="Straight Connector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51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29252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3FE6EC0" id="Straight Connector 32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4.55pt,445.35pt" to="569pt,44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" strokecolor="#292526" strokeweight=".5pt">
                      <w10:wrap anchorx="page" anchory="page"/>
                    </v:line>
                  </w:pict>
                </mc:Fallback>
              </mc:AlternateContent>
            </w:r>
            <w:r w:rsidRPr="00416A78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>
                      <wp:simplePos x="0" y="0"/>
                      <wp:positionH relativeFrom="page">
                        <wp:posOffset>7745730</wp:posOffset>
                      </wp:positionH>
                      <wp:positionV relativeFrom="page">
                        <wp:posOffset>5655945</wp:posOffset>
                      </wp:positionV>
                      <wp:extent cx="56515" cy="0"/>
                      <wp:effectExtent l="11430" t="7620" r="8255" b="11430"/>
                      <wp:wrapNone/>
                      <wp:docPr id="31" name="Straight Connector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51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29252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2CB903" id="Straight Connector 31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09.9pt,445.35pt" to="614.35pt,44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" strokecolor="#292526" strokeweight=".5pt">
                      <w10:wrap anchorx="page" anchory="page"/>
                    </v:line>
                  </w:pict>
                </mc:Fallback>
              </mc:AlternateContent>
            </w:r>
            <w:r w:rsidRPr="00416A78">
              <w:rPr>
                <w:color w:val="292526"/>
                <w:sz w:val="16"/>
                <w:szCs w:val="16"/>
              </w:rPr>
              <w:t>Multiply proper fractions and mixed numbers by whole numbers, supported by materials and diagrams.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78" w:right="9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Multiply proper fractions and mixed numbers by whole numbers, supported by materials and diagrams.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77" w:right="9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Multiply proper fractions and mixed numbers by whole numbers, supported by materials and diagrams.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CC5872" w:rsidRPr="00416A78" w:rsidTr="00CC5872">
        <w:trPr>
          <w:gridBefore w:val="1"/>
          <w:gridAfter w:val="5"/>
          <w:wBefore w:w="19" w:type="dxa"/>
          <w:wAfter w:w="15894" w:type="dxa"/>
          <w:trHeight w:val="280"/>
        </w:trPr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5"/>
              <w:ind w:left="8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Read and write decimal numbers as fractions [for example, 0.7 = 7/10].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5"/>
              <w:ind w:left="78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Read and write decimal numbers as fractions [for example, 0.71 = 71/100].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5"/>
              <w:ind w:left="77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Read and write decimal numbers as fractions</w:t>
            </w:r>
          </w:p>
          <w:p w:rsidR="00CC5872" w:rsidRPr="00416A78" w:rsidRDefault="00CC5872" w:rsidP="007D3F51">
            <w:pPr>
              <w:pStyle w:val="TableParagraph"/>
              <w:ind w:left="77"/>
              <w:rPr>
                <w:sz w:val="16"/>
                <w:szCs w:val="16"/>
              </w:rPr>
            </w:pP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CC5872" w:rsidRPr="00416A78" w:rsidTr="00CC5872">
        <w:trPr>
          <w:gridBefore w:val="1"/>
          <w:gridAfter w:val="5"/>
          <w:wBefore w:w="19" w:type="dxa"/>
          <w:wAfter w:w="15894" w:type="dxa"/>
          <w:trHeight w:val="348"/>
        </w:trPr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5"/>
              <w:ind w:left="80" w:right="17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 xml:space="preserve">Recognise and use </w:t>
            </w:r>
            <w:r w:rsidRPr="00416A78">
              <w:rPr>
                <w:i/>
                <w:color w:val="292526"/>
                <w:sz w:val="16"/>
                <w:szCs w:val="16"/>
              </w:rPr>
              <w:t xml:space="preserve">hundredths </w:t>
            </w:r>
            <w:r w:rsidRPr="00416A78">
              <w:rPr>
                <w:color w:val="292526"/>
                <w:sz w:val="16"/>
                <w:szCs w:val="16"/>
              </w:rPr>
              <w:t>and relate them to tenths and decimal equivalents.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78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Recognise and use thousandths and relate them to tenths, hundredths and decimal equivalents.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77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Recognise and use thousandths and relate them to tenths, hundredths and decimal equivalents.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CC5872" w:rsidRPr="00416A78" w:rsidTr="00CC5872">
        <w:trPr>
          <w:gridBefore w:val="1"/>
          <w:gridAfter w:val="5"/>
          <w:wBefore w:w="19" w:type="dxa"/>
          <w:wAfter w:w="15894" w:type="dxa"/>
          <w:trHeight w:val="496"/>
        </w:trPr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5"/>
              <w:ind w:left="80" w:right="17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Round decimals with two decimal places to the nearest whole number.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78" w:right="568"/>
              <w:jc w:val="both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Round decimals with two decimal places to the nearest whole number and to one decimal place.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77" w:right="569"/>
              <w:jc w:val="both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Round decimals with two decimal places to the nearest whole number and to one decimal place.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CC5872" w:rsidRPr="00416A78" w:rsidTr="00CC5872">
        <w:trPr>
          <w:gridBefore w:val="1"/>
          <w:gridAfter w:val="5"/>
          <w:wBefore w:w="19" w:type="dxa"/>
          <w:wAfter w:w="15894" w:type="dxa"/>
          <w:trHeight w:val="403"/>
        </w:trPr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80" w:right="79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Read, write, order and compare numbers with up to two decimal places.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78" w:right="81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Read, write, order and compare numbers with up to three decimal places.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77" w:right="82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Read, write, order and compare numbers with up to three decimal places.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CC5872" w:rsidRPr="00416A78" w:rsidTr="00CC5872">
        <w:trPr>
          <w:gridBefore w:val="1"/>
          <w:gridAfter w:val="5"/>
          <w:wBefore w:w="19" w:type="dxa"/>
          <w:wAfter w:w="15894" w:type="dxa"/>
          <w:trHeight w:val="410"/>
        </w:trPr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5"/>
              <w:ind w:left="80"/>
              <w:rPr>
                <w:i/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 xml:space="preserve">Solve problems involving number up to </w:t>
            </w:r>
            <w:r w:rsidRPr="00416A78">
              <w:rPr>
                <w:i/>
                <w:color w:val="292526"/>
                <w:sz w:val="16"/>
                <w:szCs w:val="16"/>
              </w:rPr>
              <w:t>two</w:t>
            </w:r>
          </w:p>
          <w:p w:rsidR="00CC5872" w:rsidRPr="00416A78" w:rsidRDefault="00CC5872" w:rsidP="007D3F51">
            <w:pPr>
              <w:pStyle w:val="TableParagraph"/>
              <w:spacing w:before="7"/>
              <w:ind w:left="8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decimal places.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78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Solve problems involving number up to three decimal places.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77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Solve problems involving number up to three decimal places.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CC5872" w:rsidRPr="00416A78" w:rsidTr="00CC5872">
        <w:trPr>
          <w:gridBefore w:val="1"/>
          <w:gridAfter w:val="5"/>
          <w:wBefore w:w="19" w:type="dxa"/>
          <w:wAfter w:w="15894" w:type="dxa"/>
          <w:trHeight w:val="544"/>
        </w:trPr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5"/>
              <w:ind w:left="80" w:right="17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Recognise the per cent symbol (%) and understand that per cent relates to ‘number of parts per hundred’.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5"/>
              <w:ind w:left="78" w:right="17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Recognise the per cent symbol (%) and understand that per cent relates to ‘number of parts per hundred’, and write percentages as a fraction with denominator 100, and as a decimal.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5"/>
              <w:ind w:left="77" w:right="17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Recognise the per cent symbol (%) and understand that per cent relates to ‘number of parts per hundred’, and write percentages as a fraction with denominator 100, and as a decimal.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CC5872" w:rsidRPr="00416A78" w:rsidTr="00CC5872">
        <w:trPr>
          <w:gridBefore w:val="1"/>
          <w:gridAfter w:val="5"/>
          <w:wBefore w:w="19" w:type="dxa"/>
          <w:wAfter w:w="15894" w:type="dxa"/>
          <w:trHeight w:val="1394"/>
        </w:trPr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5"/>
              <w:ind w:left="8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Solve problems which require knowing percentage and decimal equivalents of</w:t>
            </w:r>
          </w:p>
          <w:p w:rsidR="00CC5872" w:rsidRPr="00416A78" w:rsidRDefault="00CC5872" w:rsidP="007D3F51">
            <w:pPr>
              <w:pStyle w:val="TableParagraph"/>
              <w:tabs>
                <w:tab w:val="left" w:pos="737"/>
                <w:tab w:val="left" w:pos="1204"/>
                <w:tab w:val="left" w:pos="1672"/>
                <w:tab w:val="left" w:pos="2140"/>
              </w:tabs>
              <w:spacing w:before="47" w:after="50"/>
              <w:ind w:left="269"/>
              <w:rPr>
                <w:sz w:val="16"/>
                <w:szCs w:val="16"/>
              </w:rPr>
            </w:pPr>
            <w:r w:rsidRPr="00416A78">
              <w:rPr>
                <w:color w:val="292526"/>
                <w:w w:val="110"/>
                <w:sz w:val="16"/>
                <w:szCs w:val="16"/>
              </w:rPr>
              <w:t>1</w:t>
            </w:r>
            <w:r w:rsidRPr="00416A78">
              <w:rPr>
                <w:color w:val="292526"/>
                <w:w w:val="110"/>
                <w:sz w:val="16"/>
                <w:szCs w:val="16"/>
              </w:rPr>
              <w:tab/>
              <w:t>1</w:t>
            </w:r>
            <w:r w:rsidRPr="00416A78">
              <w:rPr>
                <w:color w:val="292526"/>
                <w:w w:val="110"/>
                <w:sz w:val="16"/>
                <w:szCs w:val="16"/>
              </w:rPr>
              <w:tab/>
              <w:t>1</w:t>
            </w:r>
            <w:r w:rsidRPr="00416A78">
              <w:rPr>
                <w:color w:val="292526"/>
                <w:w w:val="110"/>
                <w:sz w:val="16"/>
                <w:szCs w:val="16"/>
              </w:rPr>
              <w:tab/>
              <w:t>2</w:t>
            </w:r>
            <w:r w:rsidRPr="00416A78">
              <w:rPr>
                <w:color w:val="292526"/>
                <w:w w:val="110"/>
                <w:sz w:val="16"/>
                <w:szCs w:val="16"/>
              </w:rPr>
              <w:tab/>
              <w:t>4</w:t>
            </w:r>
          </w:p>
          <w:p w:rsidR="00CC5872" w:rsidRPr="00416A78" w:rsidRDefault="00CC5872" w:rsidP="007D3F51">
            <w:pPr>
              <w:pStyle w:val="TableParagraph"/>
              <w:tabs>
                <w:tab w:val="left" w:pos="732"/>
                <w:tab w:val="left" w:pos="1199"/>
                <w:tab w:val="left" w:pos="1667"/>
                <w:tab w:val="left" w:pos="2135"/>
              </w:tabs>
              <w:ind w:left="264"/>
              <w:rPr>
                <w:sz w:val="16"/>
                <w:szCs w:val="16"/>
              </w:rPr>
            </w:pPr>
            <w:r w:rsidRPr="00416A78">
              <w:rPr>
                <w:noProof/>
                <w:sz w:val="16"/>
                <w:szCs w:val="16"/>
              </w:rPr>
              <mc:AlternateContent>
                <mc:Choice Requires="wpg">
                  <w:drawing>
                    <wp:inline distT="0" distB="0" distL="0" distR="0">
                      <wp:extent cx="56515" cy="6350"/>
                      <wp:effectExtent l="9525" t="9525" r="10160" b="3175"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6515" cy="6350"/>
                                <a:chOff x="0" y="0"/>
                                <a:chExt cx="89" cy="10"/>
                              </a:xfrm>
                            </wpg:grpSpPr>
                            <wps:wsp>
                              <wps:cNvPr id="30" name="Line 3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5"/>
                                  <a:ext cx="8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29252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BBBF90E" id="Group 29" o:spid="_x0000_s1026" style="width:4.45pt;height:.5pt;mso-position-horizontal-relative:char;mso-position-vertical-relative:line" coordsize="8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">
                      <v:line id="Line 31" o:spid="_x0000_s1027" style="position:absolute;visibility:visible;mso-wrap-style:square" from="0,5" to="89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" strokecolor="#292526" strokeweight=".5pt"/>
                      <w10:anchorlock/>
                    </v:group>
                  </w:pict>
                </mc:Fallback>
              </mc:AlternateContent>
            </w:r>
            <w:r w:rsidRPr="00416A78">
              <w:rPr>
                <w:sz w:val="16"/>
                <w:szCs w:val="16"/>
              </w:rPr>
              <w:tab/>
            </w:r>
            <w:r w:rsidRPr="00416A78">
              <w:rPr>
                <w:noProof/>
                <w:sz w:val="16"/>
                <w:szCs w:val="16"/>
              </w:rPr>
              <mc:AlternateContent>
                <mc:Choice Requires="wpg">
                  <w:drawing>
                    <wp:inline distT="0" distB="0" distL="0" distR="0">
                      <wp:extent cx="56515" cy="6350"/>
                      <wp:effectExtent l="9525" t="9525" r="10160" b="3175"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6515" cy="6350"/>
                                <a:chOff x="0" y="0"/>
                                <a:chExt cx="89" cy="10"/>
                              </a:xfrm>
                            </wpg:grpSpPr>
                            <wps:wsp>
                              <wps:cNvPr id="28" name="Line 2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5"/>
                                  <a:ext cx="8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29252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16B2B07" id="Group 27" o:spid="_x0000_s1026" style="width:4.45pt;height:.5pt;mso-position-horizontal-relative:char;mso-position-vertical-relative:line" coordsize="8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">
                      <v:line id="Line 29" o:spid="_x0000_s1027" style="position:absolute;visibility:visible;mso-wrap-style:square" from="0,5" to="89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" strokecolor="#292526" strokeweight=".5pt"/>
                      <w10:anchorlock/>
                    </v:group>
                  </w:pict>
                </mc:Fallback>
              </mc:AlternateContent>
            </w:r>
            <w:r w:rsidRPr="00416A78">
              <w:rPr>
                <w:sz w:val="16"/>
                <w:szCs w:val="16"/>
              </w:rPr>
              <w:tab/>
            </w:r>
            <w:r w:rsidRPr="00416A78">
              <w:rPr>
                <w:noProof/>
                <w:sz w:val="16"/>
                <w:szCs w:val="16"/>
              </w:rPr>
              <mc:AlternateContent>
                <mc:Choice Requires="wpg">
                  <w:drawing>
                    <wp:inline distT="0" distB="0" distL="0" distR="0">
                      <wp:extent cx="56515" cy="6350"/>
                      <wp:effectExtent l="9525" t="9525" r="10160" b="3175"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6515" cy="6350"/>
                                <a:chOff x="0" y="0"/>
                                <a:chExt cx="89" cy="10"/>
                              </a:xfrm>
                            </wpg:grpSpPr>
                            <wps:wsp>
                              <wps:cNvPr id="26" name="Line 2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5"/>
                                  <a:ext cx="8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29252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9CB225C" id="Group 25" o:spid="_x0000_s1026" style="width:4.45pt;height:.5pt;mso-position-horizontal-relative:char;mso-position-vertical-relative:line" coordsize="8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">
                      <v:line id="Line 27" o:spid="_x0000_s1027" style="position:absolute;visibility:visible;mso-wrap-style:square" from="0,5" to="89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" strokecolor="#292526" strokeweight=".5pt"/>
                      <w10:anchorlock/>
                    </v:group>
                  </w:pict>
                </mc:Fallback>
              </mc:AlternateContent>
            </w:r>
            <w:r w:rsidRPr="00416A78">
              <w:rPr>
                <w:sz w:val="16"/>
                <w:szCs w:val="16"/>
              </w:rPr>
              <w:tab/>
            </w:r>
            <w:r w:rsidRPr="00416A78">
              <w:rPr>
                <w:noProof/>
                <w:sz w:val="16"/>
                <w:szCs w:val="16"/>
              </w:rPr>
              <mc:AlternateContent>
                <mc:Choice Requires="wpg">
                  <w:drawing>
                    <wp:inline distT="0" distB="0" distL="0" distR="0">
                      <wp:extent cx="56515" cy="6350"/>
                      <wp:effectExtent l="9525" t="9525" r="10160" b="3175"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6515" cy="6350"/>
                                <a:chOff x="0" y="0"/>
                                <a:chExt cx="89" cy="10"/>
                              </a:xfrm>
                            </wpg:grpSpPr>
                            <wps:wsp>
                              <wps:cNvPr id="24" name="Line 2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5"/>
                                  <a:ext cx="8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29252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64693EC" id="Group 23" o:spid="_x0000_s1026" style="width:4.45pt;height:.5pt;mso-position-horizontal-relative:char;mso-position-vertical-relative:line" coordsize="8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">
                      <v:line id="Line 25" o:spid="_x0000_s1027" style="position:absolute;visibility:visible;mso-wrap-style:square" from="0,5" to="89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" strokecolor="#292526" strokeweight=".5pt"/>
                      <w10:anchorlock/>
                    </v:group>
                  </w:pict>
                </mc:Fallback>
              </mc:AlternateContent>
            </w:r>
            <w:r w:rsidRPr="00416A78">
              <w:rPr>
                <w:sz w:val="16"/>
                <w:szCs w:val="16"/>
              </w:rPr>
              <w:tab/>
            </w:r>
            <w:r w:rsidRPr="00416A78">
              <w:rPr>
                <w:noProof/>
                <w:sz w:val="16"/>
                <w:szCs w:val="16"/>
              </w:rPr>
              <mc:AlternateContent>
                <mc:Choice Requires="wpg">
                  <w:drawing>
                    <wp:inline distT="0" distB="0" distL="0" distR="0">
                      <wp:extent cx="56515" cy="6350"/>
                      <wp:effectExtent l="9525" t="9525" r="10160" b="3175"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6515" cy="6350"/>
                                <a:chOff x="0" y="0"/>
                                <a:chExt cx="89" cy="10"/>
                              </a:xfrm>
                            </wpg:grpSpPr>
                            <wps:wsp>
                              <wps:cNvPr id="22" name="Line 2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5"/>
                                  <a:ext cx="8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29252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D7C902C" id="Group 21" o:spid="_x0000_s1026" style="width:4.45pt;height:.5pt;mso-position-horizontal-relative:char;mso-position-vertical-relative:line" coordsize="8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">
                      <v:line id="Line 23" o:spid="_x0000_s1027" style="position:absolute;visibility:visible;mso-wrap-style:square" from="0,5" to="89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" strokecolor="#292526" strokeweight=".5pt"/>
                      <w10:anchorlock/>
                    </v:group>
                  </w:pict>
                </mc:Fallback>
              </mc:AlternateContent>
            </w:r>
          </w:p>
          <w:p w:rsidR="00CC5872" w:rsidRPr="00416A78" w:rsidRDefault="00CC5872" w:rsidP="007D3F51">
            <w:pPr>
              <w:pStyle w:val="TableParagraph"/>
              <w:tabs>
                <w:tab w:val="left" w:pos="737"/>
                <w:tab w:val="left" w:pos="1204"/>
                <w:tab w:val="left" w:pos="1672"/>
                <w:tab w:val="left" w:pos="2140"/>
              </w:tabs>
              <w:ind w:left="80" w:right="85" w:firstLine="189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 xml:space="preserve">2 </w:t>
            </w:r>
            <w:proofErr w:type="gramStart"/>
            <w:r w:rsidRPr="00416A78">
              <w:rPr>
                <w:color w:val="292526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pacing w:val="9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,</w:t>
            </w:r>
            <w:proofErr w:type="gramEnd"/>
            <w:r w:rsidRPr="00416A78">
              <w:rPr>
                <w:color w:val="292526"/>
                <w:sz w:val="16"/>
                <w:szCs w:val="16"/>
              </w:rPr>
              <w:tab/>
              <w:t xml:space="preserve">4  </w:t>
            </w:r>
            <w:r w:rsidRPr="00416A78">
              <w:rPr>
                <w:color w:val="292526"/>
                <w:spacing w:val="10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,</w:t>
            </w:r>
            <w:r w:rsidRPr="00416A78">
              <w:rPr>
                <w:color w:val="292526"/>
                <w:sz w:val="16"/>
                <w:szCs w:val="16"/>
              </w:rPr>
              <w:tab/>
              <w:t xml:space="preserve">5  </w:t>
            </w:r>
            <w:r w:rsidRPr="00416A78">
              <w:rPr>
                <w:color w:val="292526"/>
                <w:spacing w:val="10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,</w:t>
            </w:r>
            <w:r w:rsidRPr="00416A78">
              <w:rPr>
                <w:color w:val="292526"/>
                <w:sz w:val="16"/>
                <w:szCs w:val="16"/>
              </w:rPr>
              <w:tab/>
              <w:t xml:space="preserve">5  </w:t>
            </w:r>
            <w:r w:rsidRPr="00416A78">
              <w:rPr>
                <w:color w:val="292526"/>
                <w:spacing w:val="11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,</w:t>
            </w:r>
            <w:r w:rsidRPr="00416A78">
              <w:rPr>
                <w:color w:val="292526"/>
                <w:sz w:val="16"/>
                <w:szCs w:val="16"/>
              </w:rPr>
              <w:tab/>
              <w:t>5  and those  fractions with</w:t>
            </w:r>
            <w:r w:rsidRPr="00416A78">
              <w:rPr>
                <w:color w:val="292526"/>
                <w:spacing w:val="14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a</w:t>
            </w:r>
            <w:r w:rsidRPr="00416A78">
              <w:rPr>
                <w:color w:val="292526"/>
                <w:spacing w:val="15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denominator</w:t>
            </w:r>
            <w:r w:rsidRPr="00416A78">
              <w:rPr>
                <w:color w:val="292526"/>
                <w:spacing w:val="15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of</w:t>
            </w:r>
            <w:r w:rsidRPr="00416A78">
              <w:rPr>
                <w:color w:val="292526"/>
                <w:spacing w:val="15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a</w:t>
            </w:r>
            <w:r w:rsidRPr="00416A78">
              <w:rPr>
                <w:color w:val="292526"/>
                <w:spacing w:val="14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multiple</w:t>
            </w:r>
            <w:r w:rsidRPr="00416A78">
              <w:rPr>
                <w:color w:val="292526"/>
                <w:spacing w:val="15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of</w:t>
            </w:r>
            <w:r w:rsidRPr="00416A78">
              <w:rPr>
                <w:color w:val="292526"/>
                <w:spacing w:val="15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10</w:t>
            </w:r>
            <w:r w:rsidRPr="00416A78">
              <w:rPr>
                <w:color w:val="292526"/>
                <w:spacing w:val="15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or</w:t>
            </w:r>
            <w:r w:rsidRPr="00416A78">
              <w:rPr>
                <w:color w:val="292526"/>
                <w:spacing w:val="14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pacing w:val="-5"/>
                <w:sz w:val="16"/>
                <w:szCs w:val="16"/>
              </w:rPr>
              <w:t>25.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5"/>
              <w:ind w:left="78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Solve problems which require knowing percentage and decimal equivalents of</w:t>
            </w:r>
          </w:p>
          <w:p w:rsidR="00CC5872" w:rsidRPr="00416A78" w:rsidRDefault="00CC5872" w:rsidP="007D3F51">
            <w:pPr>
              <w:pStyle w:val="TableParagraph"/>
              <w:tabs>
                <w:tab w:val="left" w:pos="735"/>
                <w:tab w:val="left" w:pos="1203"/>
                <w:tab w:val="left" w:pos="1671"/>
                <w:tab w:val="left" w:pos="2139"/>
              </w:tabs>
              <w:spacing w:before="47" w:after="50"/>
              <w:ind w:left="268"/>
              <w:rPr>
                <w:sz w:val="16"/>
                <w:szCs w:val="16"/>
              </w:rPr>
            </w:pPr>
            <w:r w:rsidRPr="00416A78">
              <w:rPr>
                <w:color w:val="292526"/>
                <w:w w:val="110"/>
                <w:sz w:val="16"/>
                <w:szCs w:val="16"/>
              </w:rPr>
              <w:t>1</w:t>
            </w:r>
            <w:r w:rsidRPr="00416A78">
              <w:rPr>
                <w:color w:val="292526"/>
                <w:w w:val="110"/>
                <w:sz w:val="16"/>
                <w:szCs w:val="16"/>
              </w:rPr>
              <w:tab/>
              <w:t>1</w:t>
            </w:r>
            <w:r w:rsidRPr="00416A78">
              <w:rPr>
                <w:color w:val="292526"/>
                <w:w w:val="110"/>
                <w:sz w:val="16"/>
                <w:szCs w:val="16"/>
              </w:rPr>
              <w:tab/>
              <w:t>1</w:t>
            </w:r>
            <w:r w:rsidRPr="00416A78">
              <w:rPr>
                <w:color w:val="292526"/>
                <w:w w:val="110"/>
                <w:sz w:val="16"/>
                <w:szCs w:val="16"/>
              </w:rPr>
              <w:tab/>
              <w:t>2</w:t>
            </w:r>
            <w:r w:rsidRPr="00416A78">
              <w:rPr>
                <w:color w:val="292526"/>
                <w:w w:val="110"/>
                <w:sz w:val="16"/>
                <w:szCs w:val="16"/>
              </w:rPr>
              <w:tab/>
              <w:t>4</w:t>
            </w:r>
          </w:p>
          <w:p w:rsidR="00CC5872" w:rsidRPr="00416A78" w:rsidRDefault="00CC5872" w:rsidP="007D3F51">
            <w:pPr>
              <w:pStyle w:val="TableParagraph"/>
              <w:tabs>
                <w:tab w:val="left" w:pos="730"/>
                <w:tab w:val="left" w:pos="1198"/>
                <w:tab w:val="left" w:pos="1666"/>
                <w:tab w:val="left" w:pos="2134"/>
              </w:tabs>
              <w:ind w:left="263"/>
              <w:rPr>
                <w:sz w:val="16"/>
                <w:szCs w:val="16"/>
              </w:rPr>
            </w:pPr>
            <w:r w:rsidRPr="00416A78">
              <w:rPr>
                <w:noProof/>
                <w:sz w:val="16"/>
                <w:szCs w:val="16"/>
              </w:rPr>
              <mc:AlternateContent>
                <mc:Choice Requires="wpg">
                  <w:drawing>
                    <wp:inline distT="0" distB="0" distL="0" distR="0">
                      <wp:extent cx="56515" cy="6350"/>
                      <wp:effectExtent l="9525" t="9525" r="10160" b="3175"/>
                      <wp:docPr id="19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6515" cy="6350"/>
                                <a:chOff x="0" y="0"/>
                                <a:chExt cx="89" cy="10"/>
                              </a:xfrm>
                            </wpg:grpSpPr>
                            <wps:wsp>
                              <wps:cNvPr id="20" name="Line 2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5"/>
                                  <a:ext cx="8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29252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6DF8D03" id="Group 19" o:spid="_x0000_s1026" style="width:4.45pt;height:.5pt;mso-position-horizontal-relative:char;mso-position-vertical-relative:line" coordsize="8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">
                      <v:line id="Line 21" o:spid="_x0000_s1027" style="position:absolute;visibility:visible;mso-wrap-style:square" from="0,5" to="89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" strokecolor="#292526" strokeweight=".5pt"/>
                      <w10:anchorlock/>
                    </v:group>
                  </w:pict>
                </mc:Fallback>
              </mc:AlternateContent>
            </w:r>
            <w:r w:rsidRPr="00416A78">
              <w:rPr>
                <w:sz w:val="16"/>
                <w:szCs w:val="16"/>
              </w:rPr>
              <w:tab/>
            </w:r>
            <w:r w:rsidRPr="00416A78">
              <w:rPr>
                <w:noProof/>
                <w:sz w:val="16"/>
                <w:szCs w:val="16"/>
              </w:rPr>
              <mc:AlternateContent>
                <mc:Choice Requires="wpg">
                  <w:drawing>
                    <wp:inline distT="0" distB="0" distL="0" distR="0">
                      <wp:extent cx="56515" cy="6350"/>
                      <wp:effectExtent l="9525" t="9525" r="10160" b="3175"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6515" cy="6350"/>
                                <a:chOff x="0" y="0"/>
                                <a:chExt cx="89" cy="10"/>
                              </a:xfrm>
                            </wpg:grpSpPr>
                            <wps:wsp>
                              <wps:cNvPr id="18" name="Line 1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5"/>
                                  <a:ext cx="8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29252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BDC1592" id="Group 17" o:spid="_x0000_s1026" style="width:4.45pt;height:.5pt;mso-position-horizontal-relative:char;mso-position-vertical-relative:line" coordsize="8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">
                      <v:line id="Line 19" o:spid="_x0000_s1027" style="position:absolute;visibility:visible;mso-wrap-style:square" from="0,5" to="89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" strokecolor="#292526" strokeweight=".5pt"/>
                      <w10:anchorlock/>
                    </v:group>
                  </w:pict>
                </mc:Fallback>
              </mc:AlternateContent>
            </w:r>
            <w:r w:rsidRPr="00416A78">
              <w:rPr>
                <w:sz w:val="16"/>
                <w:szCs w:val="16"/>
              </w:rPr>
              <w:tab/>
            </w:r>
            <w:r w:rsidRPr="00416A78">
              <w:rPr>
                <w:noProof/>
                <w:sz w:val="16"/>
                <w:szCs w:val="16"/>
              </w:rPr>
              <mc:AlternateContent>
                <mc:Choice Requires="wpg">
                  <w:drawing>
                    <wp:inline distT="0" distB="0" distL="0" distR="0">
                      <wp:extent cx="56515" cy="6350"/>
                      <wp:effectExtent l="9525" t="9525" r="10160" b="3175"/>
                      <wp:docPr id="15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6515" cy="6350"/>
                                <a:chOff x="0" y="0"/>
                                <a:chExt cx="89" cy="10"/>
                              </a:xfrm>
                            </wpg:grpSpPr>
                            <wps:wsp>
                              <wps:cNvPr id="16" name="Line 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5"/>
                                  <a:ext cx="8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29252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1296FA1" id="Group 15" o:spid="_x0000_s1026" style="width:4.45pt;height:.5pt;mso-position-horizontal-relative:char;mso-position-vertical-relative:line" coordsize="8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">
                      <v:line id="Line 17" o:spid="_x0000_s1027" style="position:absolute;visibility:visible;mso-wrap-style:square" from="0,5" to="89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" strokecolor="#292526" strokeweight=".5pt"/>
                      <w10:anchorlock/>
                    </v:group>
                  </w:pict>
                </mc:Fallback>
              </mc:AlternateContent>
            </w:r>
            <w:r w:rsidRPr="00416A78">
              <w:rPr>
                <w:sz w:val="16"/>
                <w:szCs w:val="16"/>
              </w:rPr>
              <w:tab/>
            </w:r>
            <w:r w:rsidRPr="00416A78">
              <w:rPr>
                <w:noProof/>
                <w:sz w:val="16"/>
                <w:szCs w:val="16"/>
              </w:rPr>
              <mc:AlternateContent>
                <mc:Choice Requires="wpg">
                  <w:drawing>
                    <wp:inline distT="0" distB="0" distL="0" distR="0">
                      <wp:extent cx="56515" cy="6350"/>
                      <wp:effectExtent l="9525" t="9525" r="10160" b="3175"/>
                      <wp:docPr id="13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6515" cy="6350"/>
                                <a:chOff x="0" y="0"/>
                                <a:chExt cx="89" cy="10"/>
                              </a:xfrm>
                            </wpg:grpSpPr>
                            <wps:wsp>
                              <wps:cNvPr id="14" name="Line 1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5"/>
                                  <a:ext cx="8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29252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8A1C977" id="Group 13" o:spid="_x0000_s1026" style="width:4.45pt;height:.5pt;mso-position-horizontal-relative:char;mso-position-vertical-relative:line" coordsize="8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">
                      <v:line id="Line 15" o:spid="_x0000_s1027" style="position:absolute;visibility:visible;mso-wrap-style:square" from="0,5" to="89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" strokecolor="#292526" strokeweight=".5pt"/>
                      <w10:anchorlock/>
                    </v:group>
                  </w:pict>
                </mc:Fallback>
              </mc:AlternateContent>
            </w:r>
            <w:r w:rsidRPr="00416A78">
              <w:rPr>
                <w:sz w:val="16"/>
                <w:szCs w:val="16"/>
              </w:rPr>
              <w:tab/>
            </w:r>
            <w:r w:rsidRPr="00416A78">
              <w:rPr>
                <w:noProof/>
                <w:sz w:val="16"/>
                <w:szCs w:val="16"/>
              </w:rPr>
              <mc:AlternateContent>
                <mc:Choice Requires="wpg">
                  <w:drawing>
                    <wp:inline distT="0" distB="0" distL="0" distR="0">
                      <wp:extent cx="56515" cy="6350"/>
                      <wp:effectExtent l="9525" t="9525" r="10160" b="3175"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6515" cy="6350"/>
                                <a:chOff x="0" y="0"/>
                                <a:chExt cx="89" cy="10"/>
                              </a:xfrm>
                            </wpg:grpSpPr>
                            <wps:wsp>
                              <wps:cNvPr id="12" name="Line 1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5"/>
                                  <a:ext cx="8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29252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0239A2F" id="Group 11" o:spid="_x0000_s1026" style="width:4.45pt;height:.5pt;mso-position-horizontal-relative:char;mso-position-vertical-relative:line" coordsize="8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">
                      <v:line id="Line 13" o:spid="_x0000_s1027" style="position:absolute;visibility:visible;mso-wrap-style:square" from="0,5" to="89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" strokecolor="#292526" strokeweight=".5pt"/>
                      <w10:anchorlock/>
                    </v:group>
                  </w:pict>
                </mc:Fallback>
              </mc:AlternateContent>
            </w:r>
          </w:p>
          <w:p w:rsidR="00CC5872" w:rsidRPr="00416A78" w:rsidRDefault="00CC5872" w:rsidP="007D3F51">
            <w:pPr>
              <w:pStyle w:val="TableParagraph"/>
              <w:tabs>
                <w:tab w:val="left" w:pos="735"/>
                <w:tab w:val="left" w:pos="1203"/>
                <w:tab w:val="left" w:pos="1671"/>
                <w:tab w:val="left" w:pos="2139"/>
              </w:tabs>
              <w:ind w:left="78" w:right="87" w:firstLine="189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 xml:space="preserve">2 </w:t>
            </w:r>
            <w:proofErr w:type="gramStart"/>
            <w:r w:rsidRPr="00416A78">
              <w:rPr>
                <w:color w:val="292526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pacing w:val="9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,</w:t>
            </w:r>
            <w:proofErr w:type="gramEnd"/>
            <w:r w:rsidRPr="00416A78">
              <w:rPr>
                <w:color w:val="292526"/>
                <w:sz w:val="16"/>
                <w:szCs w:val="16"/>
              </w:rPr>
              <w:tab/>
              <w:t xml:space="preserve">4  </w:t>
            </w:r>
            <w:r w:rsidRPr="00416A78">
              <w:rPr>
                <w:color w:val="292526"/>
                <w:spacing w:val="10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,</w:t>
            </w:r>
            <w:r w:rsidRPr="00416A78">
              <w:rPr>
                <w:color w:val="292526"/>
                <w:sz w:val="16"/>
                <w:szCs w:val="16"/>
              </w:rPr>
              <w:tab/>
              <w:t xml:space="preserve">5  </w:t>
            </w:r>
            <w:r w:rsidRPr="00416A78">
              <w:rPr>
                <w:color w:val="292526"/>
                <w:spacing w:val="10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,</w:t>
            </w:r>
            <w:r w:rsidRPr="00416A78">
              <w:rPr>
                <w:color w:val="292526"/>
                <w:sz w:val="16"/>
                <w:szCs w:val="16"/>
              </w:rPr>
              <w:tab/>
              <w:t xml:space="preserve">5  </w:t>
            </w:r>
            <w:r w:rsidRPr="00416A78">
              <w:rPr>
                <w:color w:val="292526"/>
                <w:spacing w:val="11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,</w:t>
            </w:r>
            <w:r w:rsidRPr="00416A78">
              <w:rPr>
                <w:color w:val="292526"/>
                <w:sz w:val="16"/>
                <w:szCs w:val="16"/>
              </w:rPr>
              <w:tab/>
              <w:t>5  and those  fractions with</w:t>
            </w:r>
            <w:r w:rsidRPr="00416A78">
              <w:rPr>
                <w:color w:val="292526"/>
                <w:spacing w:val="14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a</w:t>
            </w:r>
            <w:r w:rsidRPr="00416A78">
              <w:rPr>
                <w:color w:val="292526"/>
                <w:spacing w:val="15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denominator</w:t>
            </w:r>
            <w:r w:rsidRPr="00416A78">
              <w:rPr>
                <w:color w:val="292526"/>
                <w:spacing w:val="15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of</w:t>
            </w:r>
            <w:r w:rsidRPr="00416A78">
              <w:rPr>
                <w:color w:val="292526"/>
                <w:spacing w:val="15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a</w:t>
            </w:r>
            <w:r w:rsidRPr="00416A78">
              <w:rPr>
                <w:color w:val="292526"/>
                <w:spacing w:val="14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multiple</w:t>
            </w:r>
            <w:r w:rsidRPr="00416A78">
              <w:rPr>
                <w:color w:val="292526"/>
                <w:spacing w:val="15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of</w:t>
            </w:r>
            <w:r w:rsidRPr="00416A78">
              <w:rPr>
                <w:color w:val="292526"/>
                <w:spacing w:val="15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10</w:t>
            </w:r>
            <w:r w:rsidRPr="00416A78">
              <w:rPr>
                <w:color w:val="292526"/>
                <w:spacing w:val="15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or</w:t>
            </w:r>
            <w:r w:rsidRPr="00416A78">
              <w:rPr>
                <w:color w:val="292526"/>
                <w:spacing w:val="14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pacing w:val="-5"/>
                <w:sz w:val="16"/>
                <w:szCs w:val="16"/>
              </w:rPr>
              <w:t>25.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5"/>
              <w:ind w:left="77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Solve problems which require knowing percentage and decimal equivalents of</w:t>
            </w:r>
          </w:p>
          <w:p w:rsidR="00CC5872" w:rsidRPr="00416A78" w:rsidRDefault="00CC5872" w:rsidP="007D3F51">
            <w:pPr>
              <w:pStyle w:val="TableParagraph"/>
              <w:tabs>
                <w:tab w:val="left" w:pos="734"/>
                <w:tab w:val="left" w:pos="1202"/>
                <w:tab w:val="left" w:pos="1670"/>
                <w:tab w:val="left" w:pos="2137"/>
              </w:tabs>
              <w:spacing w:before="47" w:after="50"/>
              <w:ind w:left="266"/>
              <w:rPr>
                <w:sz w:val="16"/>
                <w:szCs w:val="16"/>
              </w:rPr>
            </w:pPr>
            <w:r w:rsidRPr="00416A78">
              <w:rPr>
                <w:color w:val="292526"/>
                <w:w w:val="110"/>
                <w:sz w:val="16"/>
                <w:szCs w:val="16"/>
              </w:rPr>
              <w:t>1</w:t>
            </w:r>
            <w:r w:rsidRPr="00416A78">
              <w:rPr>
                <w:color w:val="292526"/>
                <w:w w:val="110"/>
                <w:sz w:val="16"/>
                <w:szCs w:val="16"/>
              </w:rPr>
              <w:tab/>
              <w:t>1</w:t>
            </w:r>
            <w:r w:rsidRPr="00416A78">
              <w:rPr>
                <w:color w:val="292526"/>
                <w:w w:val="110"/>
                <w:sz w:val="16"/>
                <w:szCs w:val="16"/>
              </w:rPr>
              <w:tab/>
              <w:t>1</w:t>
            </w:r>
            <w:r w:rsidRPr="00416A78">
              <w:rPr>
                <w:color w:val="292526"/>
                <w:w w:val="110"/>
                <w:sz w:val="16"/>
                <w:szCs w:val="16"/>
              </w:rPr>
              <w:tab/>
              <w:t>2</w:t>
            </w:r>
            <w:r w:rsidRPr="00416A78">
              <w:rPr>
                <w:color w:val="292526"/>
                <w:w w:val="110"/>
                <w:sz w:val="16"/>
                <w:szCs w:val="16"/>
              </w:rPr>
              <w:tab/>
              <w:t>4</w:t>
            </w:r>
          </w:p>
          <w:p w:rsidR="00CC5872" w:rsidRPr="00416A78" w:rsidRDefault="00CC5872" w:rsidP="007D3F51">
            <w:pPr>
              <w:pStyle w:val="TableParagraph"/>
              <w:tabs>
                <w:tab w:val="left" w:pos="729"/>
                <w:tab w:val="left" w:pos="1197"/>
                <w:tab w:val="left" w:pos="1665"/>
                <w:tab w:val="left" w:pos="2132"/>
              </w:tabs>
              <w:ind w:left="261"/>
              <w:rPr>
                <w:sz w:val="16"/>
                <w:szCs w:val="16"/>
              </w:rPr>
            </w:pPr>
            <w:r w:rsidRPr="00416A78">
              <w:rPr>
                <w:noProof/>
                <w:sz w:val="16"/>
                <w:szCs w:val="16"/>
              </w:rPr>
              <mc:AlternateContent>
                <mc:Choice Requires="wpg">
                  <w:drawing>
                    <wp:inline distT="0" distB="0" distL="0" distR="0">
                      <wp:extent cx="56515" cy="6350"/>
                      <wp:effectExtent l="9525" t="9525" r="10160" b="3175"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6515" cy="6350"/>
                                <a:chOff x="0" y="0"/>
                                <a:chExt cx="89" cy="10"/>
                              </a:xfrm>
                            </wpg:grpSpPr>
                            <wps:wsp>
                              <wps:cNvPr id="10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5"/>
                                  <a:ext cx="8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29252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812F9C4" id="Group 9" o:spid="_x0000_s1026" style="width:4.45pt;height:.5pt;mso-position-horizontal-relative:char;mso-position-vertical-relative:line" coordsize="8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">
                      <v:line id="Line 11" o:spid="_x0000_s1027" style="position:absolute;visibility:visible;mso-wrap-style:square" from="0,5" to="89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" strokecolor="#292526" strokeweight=".5pt"/>
                      <w10:anchorlock/>
                    </v:group>
                  </w:pict>
                </mc:Fallback>
              </mc:AlternateContent>
            </w:r>
            <w:r w:rsidRPr="00416A78">
              <w:rPr>
                <w:sz w:val="16"/>
                <w:szCs w:val="16"/>
              </w:rPr>
              <w:tab/>
            </w:r>
            <w:r w:rsidRPr="00416A78">
              <w:rPr>
                <w:noProof/>
                <w:sz w:val="16"/>
                <w:szCs w:val="16"/>
              </w:rPr>
              <mc:AlternateContent>
                <mc:Choice Requires="wpg">
                  <w:drawing>
                    <wp:inline distT="0" distB="0" distL="0" distR="0">
                      <wp:extent cx="56515" cy="6350"/>
                      <wp:effectExtent l="9525" t="9525" r="10160" b="3175"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6515" cy="6350"/>
                                <a:chOff x="0" y="0"/>
                                <a:chExt cx="89" cy="10"/>
                              </a:xfrm>
                            </wpg:grpSpPr>
                            <wps:wsp>
                              <wps:cNvPr id="8" name="Line 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5"/>
                                  <a:ext cx="8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29252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40DFAE6" id="Group 7" o:spid="_x0000_s1026" style="width:4.45pt;height:.5pt;mso-position-horizontal-relative:char;mso-position-vertical-relative:line" coordsize="8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">
                      <v:line id="Line 9" o:spid="_x0000_s1027" style="position:absolute;visibility:visible;mso-wrap-style:square" from="0,5" to="89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" strokecolor="#292526" strokeweight=".5pt"/>
                      <w10:anchorlock/>
                    </v:group>
                  </w:pict>
                </mc:Fallback>
              </mc:AlternateContent>
            </w:r>
            <w:r w:rsidRPr="00416A78">
              <w:rPr>
                <w:sz w:val="16"/>
                <w:szCs w:val="16"/>
              </w:rPr>
              <w:tab/>
            </w:r>
            <w:r w:rsidRPr="00416A78">
              <w:rPr>
                <w:noProof/>
                <w:sz w:val="16"/>
                <w:szCs w:val="16"/>
              </w:rPr>
              <mc:AlternateContent>
                <mc:Choice Requires="wpg">
                  <w:drawing>
                    <wp:inline distT="0" distB="0" distL="0" distR="0">
                      <wp:extent cx="56515" cy="6350"/>
                      <wp:effectExtent l="9525" t="9525" r="10160" b="3175"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6515" cy="6350"/>
                                <a:chOff x="0" y="0"/>
                                <a:chExt cx="89" cy="10"/>
                              </a:xfrm>
                            </wpg:grpSpPr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5"/>
                                  <a:ext cx="8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29252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BBBAB60" id="Group 5" o:spid="_x0000_s1026" style="width:4.45pt;height:.5pt;mso-position-horizontal-relative:char;mso-position-vertical-relative:line" coordsize="8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">
                      <v:line id="Line 7" o:spid="_x0000_s1027" style="position:absolute;visibility:visible;mso-wrap-style:square" from="0,5" to="89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" strokecolor="#292526" strokeweight=".5pt"/>
                      <w10:anchorlock/>
                    </v:group>
                  </w:pict>
                </mc:Fallback>
              </mc:AlternateContent>
            </w:r>
            <w:r w:rsidRPr="00416A78">
              <w:rPr>
                <w:sz w:val="16"/>
                <w:szCs w:val="16"/>
              </w:rPr>
              <w:tab/>
            </w:r>
            <w:r w:rsidRPr="00416A78">
              <w:rPr>
                <w:noProof/>
                <w:sz w:val="16"/>
                <w:szCs w:val="16"/>
              </w:rPr>
              <mc:AlternateContent>
                <mc:Choice Requires="wpg">
                  <w:drawing>
                    <wp:inline distT="0" distB="0" distL="0" distR="0">
                      <wp:extent cx="56515" cy="6350"/>
                      <wp:effectExtent l="9525" t="9525" r="10160" b="3175"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6515" cy="6350"/>
                                <a:chOff x="0" y="0"/>
                                <a:chExt cx="89" cy="10"/>
                              </a:xfrm>
                            </wpg:grpSpPr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5"/>
                                  <a:ext cx="8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29252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E62E3DD" id="Group 3" o:spid="_x0000_s1026" style="width:4.45pt;height:.5pt;mso-position-horizontal-relative:char;mso-position-vertical-relative:line" coordsize="8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">
                      <v:line id="Line 5" o:spid="_x0000_s1027" style="position:absolute;visibility:visible;mso-wrap-style:square" from="0,5" to="89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" strokecolor="#292526" strokeweight=".5pt"/>
                      <w10:anchorlock/>
                    </v:group>
                  </w:pict>
                </mc:Fallback>
              </mc:AlternateContent>
            </w:r>
            <w:r w:rsidRPr="00416A78">
              <w:rPr>
                <w:sz w:val="16"/>
                <w:szCs w:val="16"/>
              </w:rPr>
              <w:tab/>
            </w:r>
            <w:r w:rsidRPr="00416A78">
              <w:rPr>
                <w:noProof/>
                <w:sz w:val="16"/>
                <w:szCs w:val="16"/>
              </w:rPr>
              <mc:AlternateContent>
                <mc:Choice Requires="wpg">
                  <w:drawing>
                    <wp:inline distT="0" distB="0" distL="0" distR="0">
                      <wp:extent cx="56515" cy="6350"/>
                      <wp:effectExtent l="9525" t="9525" r="10160" b="3175"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6515" cy="6350"/>
                                <a:chOff x="0" y="0"/>
                                <a:chExt cx="89" cy="10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5"/>
                                  <a:ext cx="8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29252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265C23E" id="Group 1" o:spid="_x0000_s1026" style="width:4.45pt;height:.5pt;mso-position-horizontal-relative:char;mso-position-vertical-relative:line" coordsize="8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">
                      <v:line id="Line 3" o:spid="_x0000_s1027" style="position:absolute;visibility:visible;mso-wrap-style:square" from="0,5" to="89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" strokecolor="#292526" strokeweight=".5pt"/>
                      <w10:anchorlock/>
                    </v:group>
                  </w:pict>
                </mc:Fallback>
              </mc:AlternateContent>
            </w:r>
          </w:p>
          <w:p w:rsidR="00CC5872" w:rsidRPr="00416A78" w:rsidRDefault="00CC5872" w:rsidP="007D3F51">
            <w:pPr>
              <w:pStyle w:val="TableParagraph"/>
              <w:tabs>
                <w:tab w:val="left" w:pos="734"/>
                <w:tab w:val="left" w:pos="1202"/>
                <w:tab w:val="left" w:pos="1670"/>
                <w:tab w:val="left" w:pos="2137"/>
              </w:tabs>
              <w:ind w:left="77" w:right="88" w:firstLine="189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 xml:space="preserve">2 </w:t>
            </w:r>
            <w:proofErr w:type="gramStart"/>
            <w:r w:rsidRPr="00416A78">
              <w:rPr>
                <w:color w:val="292526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pacing w:val="9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,</w:t>
            </w:r>
            <w:proofErr w:type="gramEnd"/>
            <w:r w:rsidRPr="00416A78">
              <w:rPr>
                <w:color w:val="292526"/>
                <w:sz w:val="16"/>
                <w:szCs w:val="16"/>
              </w:rPr>
              <w:tab/>
              <w:t xml:space="preserve">4  </w:t>
            </w:r>
            <w:r w:rsidRPr="00416A78">
              <w:rPr>
                <w:color w:val="292526"/>
                <w:spacing w:val="10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,</w:t>
            </w:r>
            <w:r w:rsidRPr="00416A78">
              <w:rPr>
                <w:color w:val="292526"/>
                <w:sz w:val="16"/>
                <w:szCs w:val="16"/>
              </w:rPr>
              <w:tab/>
              <w:t xml:space="preserve">5  </w:t>
            </w:r>
            <w:r w:rsidRPr="00416A78">
              <w:rPr>
                <w:color w:val="292526"/>
                <w:spacing w:val="10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,</w:t>
            </w:r>
            <w:r w:rsidRPr="00416A78">
              <w:rPr>
                <w:color w:val="292526"/>
                <w:sz w:val="16"/>
                <w:szCs w:val="16"/>
              </w:rPr>
              <w:tab/>
              <w:t xml:space="preserve">5  </w:t>
            </w:r>
            <w:r w:rsidRPr="00416A78">
              <w:rPr>
                <w:color w:val="292526"/>
                <w:spacing w:val="11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,</w:t>
            </w:r>
            <w:r w:rsidRPr="00416A78">
              <w:rPr>
                <w:color w:val="292526"/>
                <w:sz w:val="16"/>
                <w:szCs w:val="16"/>
              </w:rPr>
              <w:tab/>
              <w:t>5  and those  fractions with</w:t>
            </w:r>
            <w:r w:rsidRPr="00416A78">
              <w:rPr>
                <w:color w:val="292526"/>
                <w:spacing w:val="14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a</w:t>
            </w:r>
            <w:r w:rsidRPr="00416A78">
              <w:rPr>
                <w:color w:val="292526"/>
                <w:spacing w:val="15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denominator</w:t>
            </w:r>
            <w:r w:rsidRPr="00416A78">
              <w:rPr>
                <w:color w:val="292526"/>
                <w:spacing w:val="15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of</w:t>
            </w:r>
            <w:r w:rsidRPr="00416A78">
              <w:rPr>
                <w:color w:val="292526"/>
                <w:spacing w:val="15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a</w:t>
            </w:r>
            <w:r w:rsidRPr="00416A78">
              <w:rPr>
                <w:color w:val="292526"/>
                <w:spacing w:val="14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multiple</w:t>
            </w:r>
            <w:r w:rsidRPr="00416A78">
              <w:rPr>
                <w:color w:val="292526"/>
                <w:spacing w:val="15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of</w:t>
            </w:r>
            <w:r w:rsidRPr="00416A78">
              <w:rPr>
                <w:color w:val="292526"/>
                <w:spacing w:val="15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10</w:t>
            </w:r>
            <w:r w:rsidRPr="00416A78">
              <w:rPr>
                <w:color w:val="292526"/>
                <w:spacing w:val="15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or</w:t>
            </w:r>
            <w:r w:rsidRPr="00416A78">
              <w:rPr>
                <w:color w:val="292526"/>
                <w:spacing w:val="14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pacing w:val="-5"/>
                <w:sz w:val="16"/>
                <w:szCs w:val="16"/>
              </w:rPr>
              <w:t>25.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CC5872" w:rsidRPr="00416A78" w:rsidTr="00CC5872">
        <w:trPr>
          <w:gridBefore w:val="1"/>
          <w:gridAfter w:val="5"/>
          <w:wBefore w:w="19" w:type="dxa"/>
          <w:wAfter w:w="15894" w:type="dxa"/>
          <w:trHeight w:val="280"/>
        </w:trPr>
        <w:tc>
          <w:tcPr>
            <w:tcW w:w="15651" w:type="dxa"/>
            <w:gridSpan w:val="18"/>
            <w:shd w:val="clear" w:color="auto" w:fill="D9D9D9" w:themeFill="background1" w:themeFillShade="D9"/>
          </w:tcPr>
          <w:p w:rsidR="00CC5872" w:rsidRPr="00416A78" w:rsidRDefault="00CC5872" w:rsidP="007D3F51">
            <w:pPr>
              <w:pStyle w:val="TableParagraph"/>
              <w:jc w:val="center"/>
              <w:rPr>
                <w:sz w:val="16"/>
                <w:szCs w:val="16"/>
              </w:rPr>
            </w:pPr>
            <w:r w:rsidRPr="00416A78">
              <w:rPr>
                <w:b/>
                <w:color w:val="292526"/>
                <w:sz w:val="16"/>
                <w:szCs w:val="16"/>
              </w:rPr>
              <w:t>Measurement</w:t>
            </w:r>
          </w:p>
        </w:tc>
      </w:tr>
      <w:tr w:rsidR="00CC5872" w:rsidRPr="00416A78" w:rsidTr="00CC5872">
        <w:trPr>
          <w:gridBefore w:val="1"/>
          <w:gridAfter w:val="5"/>
          <w:wBefore w:w="19" w:type="dxa"/>
          <w:wAfter w:w="15894" w:type="dxa"/>
          <w:trHeight w:val="837"/>
        </w:trPr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5"/>
              <w:ind w:left="80"/>
              <w:rPr>
                <w:i/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 xml:space="preserve">Convert between different units of metric measure (for example, kilometre and metre; centimetre and metre; centimetre and millimetre; gram and kilogram; litre and millilitre) </w:t>
            </w:r>
            <w:r w:rsidRPr="00416A78">
              <w:rPr>
                <w:i/>
                <w:color w:val="292526"/>
                <w:sz w:val="16"/>
                <w:szCs w:val="16"/>
              </w:rPr>
              <w:t>for simple units.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5"/>
              <w:ind w:left="78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Convert between different units of metric measure (for example, kilometre and metre; centimetre and metre; centimetre and millimetre; gram and kilogram; litre and millilitre).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5"/>
              <w:ind w:left="77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 xml:space="preserve">Convert between different units of metric measure (for example, kilometre and metre; centimetre and metre; centimetre and millimetre; gram and kilogram; litre and millilitre) </w:t>
            </w:r>
            <w:r w:rsidRPr="00416A78">
              <w:rPr>
                <w:i/>
                <w:color w:val="292526"/>
                <w:sz w:val="16"/>
                <w:szCs w:val="16"/>
              </w:rPr>
              <w:t>using decimals to three places</w:t>
            </w:r>
            <w:r w:rsidRPr="00416A78">
              <w:rPr>
                <w:color w:val="292526"/>
                <w:sz w:val="16"/>
                <w:szCs w:val="16"/>
              </w:rPr>
              <w:t>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CC5872" w:rsidRPr="00416A78" w:rsidTr="00CC5872">
        <w:trPr>
          <w:gridBefore w:val="1"/>
          <w:gridAfter w:val="5"/>
          <w:wBefore w:w="19" w:type="dxa"/>
          <w:wAfter w:w="15894" w:type="dxa"/>
          <w:trHeight w:val="624"/>
        </w:trPr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5"/>
              <w:ind w:left="78" w:right="17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Understand and use approximate equivalences between metric units and common imperial units such as inches, pounds and pints.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5"/>
              <w:ind w:left="77" w:right="170"/>
              <w:rPr>
                <w:sz w:val="16"/>
                <w:szCs w:val="16"/>
              </w:rPr>
            </w:pPr>
            <w:r w:rsidRPr="00416A78">
              <w:rPr>
                <w:i/>
                <w:color w:val="292526"/>
                <w:sz w:val="16"/>
                <w:szCs w:val="16"/>
              </w:rPr>
              <w:t>Know</w:t>
            </w:r>
            <w:r w:rsidRPr="00416A78">
              <w:rPr>
                <w:color w:val="292526"/>
                <w:sz w:val="16"/>
                <w:szCs w:val="16"/>
              </w:rPr>
              <w:t>, understand and use approximate equivalences between metric units and common imperial units such as inches, pounds and pints.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CC5872" w:rsidRPr="00416A78" w:rsidTr="00CC5872">
        <w:trPr>
          <w:gridBefore w:val="1"/>
          <w:gridAfter w:val="5"/>
          <w:wBefore w:w="19" w:type="dxa"/>
          <w:wAfter w:w="15894" w:type="dxa"/>
          <w:trHeight w:val="634"/>
        </w:trPr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8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 xml:space="preserve">Measure and calculate the perimeter of composite </w:t>
            </w:r>
            <w:r w:rsidRPr="00416A78">
              <w:rPr>
                <w:i/>
                <w:color w:val="292526"/>
                <w:sz w:val="16"/>
                <w:szCs w:val="16"/>
              </w:rPr>
              <w:t xml:space="preserve">rectangles </w:t>
            </w:r>
            <w:r w:rsidRPr="00416A78">
              <w:rPr>
                <w:color w:val="292526"/>
                <w:sz w:val="16"/>
                <w:szCs w:val="16"/>
              </w:rPr>
              <w:t>in centimetres and metres.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78" w:right="17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Measure and calculate the perimeter of composite rectilinear shapes in centimetres and metres.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77" w:right="17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Measure and calculate the perimeter of composite rectilinear shapes in centimetres and metres.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CC5872" w:rsidRPr="00416A78" w:rsidTr="00CC5872">
        <w:trPr>
          <w:gridBefore w:val="1"/>
          <w:gridAfter w:val="5"/>
          <w:wBefore w:w="19" w:type="dxa"/>
          <w:wAfter w:w="15894" w:type="dxa"/>
          <w:trHeight w:val="699"/>
        </w:trPr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5"/>
              <w:ind w:left="8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lastRenderedPageBreak/>
              <w:t>Calculate and compare the area of rectangles (including squares), and including using standard units, square centimetres (cm</w:t>
            </w:r>
            <w:r w:rsidRPr="00416A78">
              <w:rPr>
                <w:color w:val="292526"/>
                <w:position w:val="8"/>
                <w:sz w:val="16"/>
                <w:szCs w:val="16"/>
              </w:rPr>
              <w:t>2</w:t>
            </w:r>
            <w:r w:rsidRPr="00416A78">
              <w:rPr>
                <w:color w:val="292526"/>
                <w:sz w:val="16"/>
                <w:szCs w:val="16"/>
              </w:rPr>
              <w:t>) and square metres (m</w:t>
            </w:r>
            <w:r w:rsidRPr="00416A78">
              <w:rPr>
                <w:color w:val="292526"/>
                <w:position w:val="8"/>
                <w:sz w:val="16"/>
                <w:szCs w:val="16"/>
              </w:rPr>
              <w:t>2</w:t>
            </w:r>
            <w:r w:rsidRPr="00416A78">
              <w:rPr>
                <w:color w:val="292526"/>
                <w:sz w:val="16"/>
                <w:szCs w:val="16"/>
              </w:rPr>
              <w:t>) and estimate the area of irregular shapes.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5"/>
              <w:ind w:left="78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Calculate and compare the area of rectangles (including squares), and including using standard units, square centimetres (cm</w:t>
            </w:r>
            <w:r w:rsidRPr="00416A78">
              <w:rPr>
                <w:color w:val="292526"/>
                <w:position w:val="8"/>
                <w:sz w:val="16"/>
                <w:szCs w:val="16"/>
              </w:rPr>
              <w:t>2</w:t>
            </w:r>
            <w:r w:rsidRPr="00416A78">
              <w:rPr>
                <w:color w:val="292526"/>
                <w:sz w:val="16"/>
                <w:szCs w:val="16"/>
              </w:rPr>
              <w:t>) and square metres (m</w:t>
            </w:r>
            <w:r w:rsidRPr="00416A78">
              <w:rPr>
                <w:color w:val="292526"/>
                <w:position w:val="8"/>
                <w:sz w:val="16"/>
                <w:szCs w:val="16"/>
              </w:rPr>
              <w:t>2</w:t>
            </w:r>
            <w:r w:rsidRPr="00416A78">
              <w:rPr>
                <w:color w:val="292526"/>
                <w:sz w:val="16"/>
                <w:szCs w:val="16"/>
              </w:rPr>
              <w:t>) and estimate the area of irregular shapes.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5"/>
              <w:ind w:left="77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Calculate and compare the area of rectangles (including squares), and including using standard units, square centimetres (cm</w:t>
            </w:r>
            <w:r w:rsidRPr="00416A78">
              <w:rPr>
                <w:color w:val="292526"/>
                <w:position w:val="8"/>
                <w:sz w:val="16"/>
                <w:szCs w:val="16"/>
              </w:rPr>
              <w:t>2</w:t>
            </w:r>
            <w:r w:rsidRPr="00416A78">
              <w:rPr>
                <w:color w:val="292526"/>
                <w:sz w:val="16"/>
                <w:szCs w:val="16"/>
              </w:rPr>
              <w:t>) and square metres (m</w:t>
            </w:r>
            <w:r w:rsidRPr="00416A78">
              <w:rPr>
                <w:color w:val="292526"/>
                <w:position w:val="8"/>
                <w:sz w:val="16"/>
                <w:szCs w:val="16"/>
              </w:rPr>
              <w:t>2</w:t>
            </w:r>
            <w:r w:rsidRPr="00416A78">
              <w:rPr>
                <w:color w:val="292526"/>
                <w:sz w:val="16"/>
                <w:szCs w:val="16"/>
              </w:rPr>
              <w:t>) and estimate the area of irregular shapes.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CC5872" w:rsidRPr="00416A78" w:rsidTr="00CC5872">
        <w:trPr>
          <w:gridBefore w:val="1"/>
          <w:gridAfter w:val="5"/>
          <w:wBefore w:w="19" w:type="dxa"/>
          <w:wAfter w:w="15894" w:type="dxa"/>
          <w:trHeight w:val="416"/>
        </w:trPr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5"/>
              <w:ind w:left="79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Estimate capacity [for example, using water].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78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Estimate volume [for example, using 1cm</w:t>
            </w:r>
            <w:r w:rsidRPr="00416A78">
              <w:rPr>
                <w:color w:val="292526"/>
                <w:position w:val="8"/>
                <w:sz w:val="16"/>
                <w:szCs w:val="16"/>
              </w:rPr>
              <w:t xml:space="preserve">3 </w:t>
            </w:r>
            <w:r w:rsidRPr="00416A78">
              <w:rPr>
                <w:color w:val="292526"/>
                <w:sz w:val="16"/>
                <w:szCs w:val="16"/>
              </w:rPr>
              <w:t>blocks to build cuboids (including cubes)] and capacity [for example, using water].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77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Estimate volume [for example, using 1cm</w:t>
            </w:r>
            <w:r w:rsidRPr="00416A78">
              <w:rPr>
                <w:color w:val="292526"/>
                <w:position w:val="8"/>
                <w:sz w:val="16"/>
                <w:szCs w:val="16"/>
              </w:rPr>
              <w:t xml:space="preserve">3 </w:t>
            </w:r>
            <w:r w:rsidRPr="00416A78">
              <w:rPr>
                <w:color w:val="292526"/>
                <w:sz w:val="16"/>
                <w:szCs w:val="16"/>
              </w:rPr>
              <w:t>blocks to build cuboids (including cubes)] and capacity [for example, using water].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CC5872" w:rsidRPr="00416A78" w:rsidTr="00CC5872">
        <w:trPr>
          <w:gridBefore w:val="1"/>
          <w:gridAfter w:val="5"/>
          <w:wBefore w:w="19" w:type="dxa"/>
          <w:wAfter w:w="15894" w:type="dxa"/>
          <w:trHeight w:val="70"/>
        </w:trPr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79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Solve problems involving converting between units of time using simple units.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78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Solve problems involving converting between units of time.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77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Solve problems involving converting between units of time.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CC5872" w:rsidRPr="00416A78" w:rsidTr="00CC5872">
        <w:trPr>
          <w:gridBefore w:val="1"/>
          <w:gridAfter w:val="5"/>
          <w:wBefore w:w="19" w:type="dxa"/>
          <w:wAfter w:w="15894" w:type="dxa"/>
          <w:trHeight w:val="710"/>
        </w:trPr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5"/>
              <w:ind w:left="79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Use all four operations to solve problems involving measure [for example, length, mass, volume, money].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5"/>
              <w:ind w:left="78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Use all four operations to solve problems involving measure [for example, length, mass, volume, money] using decimal notation, including scaling.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5"/>
              <w:ind w:left="77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Use all four operations to solve problems involving measure [for example, length, mass, volume, money] using decimal notation, including scaling.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CC5872" w:rsidRPr="00416A78" w:rsidTr="00CC5872">
        <w:trPr>
          <w:gridAfter w:val="6"/>
          <w:wAfter w:w="15916" w:type="dxa"/>
          <w:trHeight w:val="337"/>
        </w:trPr>
        <w:tc>
          <w:tcPr>
            <w:tcW w:w="15648" w:type="dxa"/>
            <w:gridSpan w:val="18"/>
            <w:shd w:val="clear" w:color="auto" w:fill="D9D9D9" w:themeFill="background1" w:themeFillShade="D9"/>
          </w:tcPr>
          <w:p w:rsidR="00CC5872" w:rsidRPr="00416A78" w:rsidRDefault="00CC5872" w:rsidP="007D3F51">
            <w:pPr>
              <w:pStyle w:val="TableParagraph"/>
              <w:spacing w:before="25"/>
              <w:ind w:left="5951" w:right="5945"/>
              <w:jc w:val="center"/>
              <w:rPr>
                <w:b/>
                <w:sz w:val="16"/>
                <w:szCs w:val="16"/>
              </w:rPr>
            </w:pPr>
            <w:r w:rsidRPr="00416A78">
              <w:rPr>
                <w:b/>
                <w:color w:val="292526"/>
                <w:sz w:val="16"/>
                <w:szCs w:val="16"/>
              </w:rPr>
              <w:t>Geometry - Shape</w:t>
            </w:r>
          </w:p>
        </w:tc>
      </w:tr>
      <w:tr w:rsidR="00CC5872" w:rsidRPr="00416A78" w:rsidTr="00CC5872">
        <w:trPr>
          <w:gridAfter w:val="6"/>
          <w:wAfter w:w="15916" w:type="dxa"/>
          <w:trHeight w:val="365"/>
        </w:trPr>
        <w:tc>
          <w:tcPr>
            <w:tcW w:w="4705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80" w:right="170"/>
              <w:rPr>
                <w:sz w:val="16"/>
                <w:szCs w:val="16"/>
              </w:rPr>
            </w:pPr>
            <w:bookmarkStart w:id="0" w:name="_Hlk172627434"/>
            <w:r w:rsidRPr="00416A78">
              <w:rPr>
                <w:color w:val="292526"/>
                <w:sz w:val="16"/>
                <w:szCs w:val="16"/>
              </w:rPr>
              <w:t>Know angles are measured in degrees: estimate and compare acute and obtuse angles.</w:t>
            </w:r>
          </w:p>
        </w:tc>
        <w:tc>
          <w:tcPr>
            <w:tcW w:w="510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5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78" w:right="17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Know angles are measured in degrees: estimate and compare acute, obtuse and reflex angles.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77" w:right="17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 xml:space="preserve">Know angles are measured in degrees: estimate </w:t>
            </w:r>
            <w:r w:rsidRPr="00416A78">
              <w:rPr>
                <w:i/>
                <w:color w:val="292526"/>
                <w:sz w:val="16"/>
                <w:szCs w:val="16"/>
              </w:rPr>
              <w:t xml:space="preserve">accurately </w:t>
            </w:r>
            <w:r w:rsidRPr="00416A78">
              <w:rPr>
                <w:color w:val="292526"/>
                <w:sz w:val="16"/>
                <w:szCs w:val="16"/>
              </w:rPr>
              <w:t xml:space="preserve">and compare </w:t>
            </w:r>
            <w:r w:rsidRPr="00416A78">
              <w:rPr>
                <w:color w:val="292526"/>
                <w:spacing w:val="-3"/>
                <w:sz w:val="16"/>
                <w:szCs w:val="16"/>
              </w:rPr>
              <w:t xml:space="preserve">acute, </w:t>
            </w:r>
            <w:r w:rsidRPr="00416A78">
              <w:rPr>
                <w:color w:val="292526"/>
                <w:sz w:val="16"/>
                <w:szCs w:val="16"/>
              </w:rPr>
              <w:t>obtuse and reflex</w:t>
            </w:r>
            <w:r w:rsidRPr="00416A78">
              <w:rPr>
                <w:color w:val="292526"/>
                <w:spacing w:val="54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angles.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CC5872" w:rsidRPr="00416A78" w:rsidTr="00CC5872">
        <w:trPr>
          <w:gridAfter w:val="6"/>
          <w:wAfter w:w="15916" w:type="dxa"/>
          <w:trHeight w:val="229"/>
        </w:trPr>
        <w:tc>
          <w:tcPr>
            <w:tcW w:w="4705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80" w:right="17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 xml:space="preserve">Draw given </w:t>
            </w:r>
            <w:r w:rsidRPr="00416A78">
              <w:rPr>
                <w:i/>
                <w:color w:val="292526"/>
                <w:sz w:val="16"/>
                <w:szCs w:val="16"/>
              </w:rPr>
              <w:t>angles up to 90</w:t>
            </w:r>
            <w:r w:rsidRPr="00416A78">
              <w:rPr>
                <w:i/>
                <w:color w:val="292526"/>
                <w:position w:val="8"/>
                <w:sz w:val="16"/>
                <w:szCs w:val="16"/>
              </w:rPr>
              <w:t>o</w:t>
            </w:r>
            <w:r w:rsidRPr="00416A78">
              <w:rPr>
                <w:color w:val="292526"/>
                <w:sz w:val="16"/>
                <w:szCs w:val="16"/>
              </w:rPr>
              <w:t>, and measure them in degrees (</w:t>
            </w:r>
            <w:r w:rsidRPr="00416A78">
              <w:rPr>
                <w:color w:val="292526"/>
                <w:position w:val="8"/>
                <w:sz w:val="16"/>
                <w:szCs w:val="16"/>
              </w:rPr>
              <w:t>o</w:t>
            </w:r>
            <w:r w:rsidRPr="00416A78">
              <w:rPr>
                <w:color w:val="292526"/>
                <w:sz w:val="16"/>
                <w:szCs w:val="16"/>
              </w:rPr>
              <w:t>).</w:t>
            </w:r>
          </w:p>
        </w:tc>
        <w:tc>
          <w:tcPr>
            <w:tcW w:w="510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5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78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Draw given angles, and measure them in degrees (</w:t>
            </w:r>
            <w:r w:rsidRPr="00416A78">
              <w:rPr>
                <w:color w:val="292526"/>
                <w:position w:val="8"/>
                <w:sz w:val="16"/>
                <w:szCs w:val="16"/>
              </w:rPr>
              <w:t>o</w:t>
            </w:r>
            <w:r w:rsidRPr="00416A78">
              <w:rPr>
                <w:color w:val="292526"/>
                <w:sz w:val="16"/>
                <w:szCs w:val="16"/>
              </w:rPr>
              <w:t>).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77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Draw given angles, and measure them in degrees (</w:t>
            </w:r>
            <w:r w:rsidRPr="00416A78">
              <w:rPr>
                <w:color w:val="292526"/>
                <w:position w:val="8"/>
                <w:sz w:val="16"/>
                <w:szCs w:val="16"/>
              </w:rPr>
              <w:t>o</w:t>
            </w:r>
            <w:r w:rsidRPr="00416A78">
              <w:rPr>
                <w:color w:val="292526"/>
                <w:sz w:val="16"/>
                <w:szCs w:val="16"/>
              </w:rPr>
              <w:t>).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CC5872" w:rsidRPr="00416A78" w:rsidTr="00CC5872">
        <w:trPr>
          <w:gridAfter w:val="6"/>
          <w:wAfter w:w="15916" w:type="dxa"/>
          <w:trHeight w:val="937"/>
        </w:trPr>
        <w:tc>
          <w:tcPr>
            <w:tcW w:w="4705" w:type="dxa"/>
            <w:gridSpan w:val="3"/>
          </w:tcPr>
          <w:p w:rsidR="00CC5872" w:rsidRPr="00416A78" w:rsidRDefault="00CC5872" w:rsidP="007D3F51">
            <w:pPr>
              <w:pStyle w:val="TableParagraph"/>
              <w:ind w:left="8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Identify:</w:t>
            </w:r>
          </w:p>
          <w:p w:rsidR="00CC5872" w:rsidRPr="00416A78" w:rsidRDefault="00CC5872" w:rsidP="007D3F51">
            <w:pPr>
              <w:pStyle w:val="TableParagraph"/>
              <w:numPr>
                <w:ilvl w:val="0"/>
                <w:numId w:val="3"/>
              </w:numPr>
              <w:tabs>
                <w:tab w:val="left" w:pos="251"/>
              </w:tabs>
              <w:ind w:right="140" w:hanging="17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 xml:space="preserve">angles at a point on a straight line and </w:t>
            </w:r>
            <w:r w:rsidRPr="00416A78">
              <w:rPr>
                <w:color w:val="292526"/>
                <w:spacing w:val="-5"/>
                <w:sz w:val="16"/>
                <w:szCs w:val="16"/>
              </w:rPr>
              <w:t>1/</w:t>
            </w:r>
            <w:proofErr w:type="gramStart"/>
            <w:r w:rsidRPr="00416A78">
              <w:rPr>
                <w:color w:val="292526"/>
                <w:spacing w:val="-5"/>
                <w:sz w:val="16"/>
                <w:szCs w:val="16"/>
              </w:rPr>
              <w:t xml:space="preserve">2  </w:t>
            </w:r>
            <w:r w:rsidRPr="00416A78">
              <w:rPr>
                <w:color w:val="292526"/>
                <w:sz w:val="16"/>
                <w:szCs w:val="16"/>
              </w:rPr>
              <w:t>a</w:t>
            </w:r>
            <w:proofErr w:type="gramEnd"/>
            <w:r w:rsidRPr="00416A78">
              <w:rPr>
                <w:color w:val="292526"/>
                <w:sz w:val="16"/>
                <w:szCs w:val="16"/>
              </w:rPr>
              <w:t xml:space="preserve"> turn (total</w:t>
            </w:r>
            <w:r w:rsidRPr="00416A78">
              <w:rPr>
                <w:color w:val="292526"/>
                <w:spacing w:val="53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180</w:t>
            </w:r>
            <w:r w:rsidRPr="00416A78">
              <w:rPr>
                <w:color w:val="292526"/>
                <w:position w:val="8"/>
                <w:sz w:val="16"/>
                <w:szCs w:val="16"/>
              </w:rPr>
              <w:t>o</w:t>
            </w:r>
            <w:r w:rsidRPr="00416A78">
              <w:rPr>
                <w:color w:val="292526"/>
                <w:sz w:val="16"/>
                <w:szCs w:val="16"/>
              </w:rPr>
              <w:t>);</w:t>
            </w:r>
          </w:p>
          <w:p w:rsidR="00CC5872" w:rsidRPr="00416A78" w:rsidRDefault="00CC5872" w:rsidP="007D3F51">
            <w:pPr>
              <w:pStyle w:val="TableParagraph"/>
              <w:numPr>
                <w:ilvl w:val="0"/>
                <w:numId w:val="3"/>
              </w:numPr>
              <w:tabs>
                <w:tab w:val="left" w:pos="251"/>
              </w:tabs>
              <w:ind w:hanging="17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other multiples of</w:t>
            </w:r>
            <w:r w:rsidRPr="00416A78">
              <w:rPr>
                <w:color w:val="292526"/>
                <w:spacing w:val="52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90</w:t>
            </w:r>
            <w:r w:rsidRPr="00416A78">
              <w:rPr>
                <w:color w:val="292526"/>
                <w:position w:val="8"/>
                <w:sz w:val="16"/>
                <w:szCs w:val="16"/>
              </w:rPr>
              <w:t>o</w:t>
            </w:r>
            <w:r w:rsidRPr="00416A78">
              <w:rPr>
                <w:color w:val="292526"/>
                <w:sz w:val="16"/>
                <w:szCs w:val="16"/>
              </w:rPr>
              <w:t>.</w:t>
            </w:r>
          </w:p>
        </w:tc>
        <w:tc>
          <w:tcPr>
            <w:tcW w:w="510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5" w:type="dxa"/>
            <w:gridSpan w:val="3"/>
          </w:tcPr>
          <w:p w:rsidR="00CC5872" w:rsidRPr="00416A78" w:rsidRDefault="00CC5872" w:rsidP="007D3F51">
            <w:pPr>
              <w:pStyle w:val="TableParagraph"/>
              <w:ind w:left="78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Identify:</w:t>
            </w:r>
          </w:p>
          <w:p w:rsidR="00CC5872" w:rsidRPr="00416A78" w:rsidRDefault="00CC5872" w:rsidP="007D3F51">
            <w:pPr>
              <w:pStyle w:val="TableParagraph"/>
              <w:numPr>
                <w:ilvl w:val="0"/>
                <w:numId w:val="2"/>
              </w:numPr>
              <w:tabs>
                <w:tab w:val="left" w:pos="249"/>
              </w:tabs>
              <w:ind w:right="171" w:hanging="17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angles at a point and one whole turn (total 360</w:t>
            </w:r>
            <w:r w:rsidRPr="00416A78">
              <w:rPr>
                <w:color w:val="292526"/>
                <w:position w:val="8"/>
                <w:sz w:val="16"/>
                <w:szCs w:val="16"/>
              </w:rPr>
              <w:t>o</w:t>
            </w:r>
            <w:r w:rsidRPr="00416A78">
              <w:rPr>
                <w:color w:val="292526"/>
                <w:sz w:val="16"/>
                <w:szCs w:val="16"/>
              </w:rPr>
              <w:t>);</w:t>
            </w:r>
          </w:p>
          <w:p w:rsidR="00CC5872" w:rsidRPr="00416A78" w:rsidRDefault="00CC5872" w:rsidP="007D3F51">
            <w:pPr>
              <w:pStyle w:val="TableParagraph"/>
              <w:numPr>
                <w:ilvl w:val="0"/>
                <w:numId w:val="2"/>
              </w:numPr>
              <w:tabs>
                <w:tab w:val="left" w:pos="249"/>
              </w:tabs>
              <w:ind w:right="314" w:hanging="17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 xml:space="preserve">angles at a point on a straight line and </w:t>
            </w:r>
            <w:r w:rsidRPr="00416A78">
              <w:rPr>
                <w:color w:val="292526"/>
                <w:spacing w:val="-12"/>
                <w:sz w:val="16"/>
                <w:szCs w:val="16"/>
              </w:rPr>
              <w:t xml:space="preserve">a </w:t>
            </w:r>
            <w:r w:rsidRPr="00416A78">
              <w:rPr>
                <w:color w:val="292526"/>
                <w:sz w:val="16"/>
                <w:szCs w:val="16"/>
              </w:rPr>
              <w:t>turn (total</w:t>
            </w:r>
            <w:r w:rsidRPr="00416A78">
              <w:rPr>
                <w:color w:val="292526"/>
                <w:spacing w:val="-19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180</w:t>
            </w:r>
            <w:r w:rsidRPr="00416A78">
              <w:rPr>
                <w:color w:val="292526"/>
                <w:position w:val="8"/>
                <w:sz w:val="16"/>
                <w:szCs w:val="16"/>
              </w:rPr>
              <w:t>o</w:t>
            </w:r>
            <w:r w:rsidRPr="00416A78">
              <w:rPr>
                <w:color w:val="292526"/>
                <w:sz w:val="16"/>
                <w:szCs w:val="16"/>
              </w:rPr>
              <w:t>);</w:t>
            </w:r>
          </w:p>
          <w:p w:rsidR="00CC5872" w:rsidRPr="00416A78" w:rsidRDefault="00CC5872" w:rsidP="007D3F51">
            <w:pPr>
              <w:pStyle w:val="TableParagraph"/>
              <w:numPr>
                <w:ilvl w:val="0"/>
                <w:numId w:val="2"/>
              </w:numPr>
              <w:tabs>
                <w:tab w:val="left" w:pos="249"/>
              </w:tabs>
              <w:ind w:hanging="17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other multiples of</w:t>
            </w:r>
            <w:r w:rsidRPr="00416A78">
              <w:rPr>
                <w:color w:val="292526"/>
                <w:spacing w:val="52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90</w:t>
            </w:r>
            <w:r w:rsidRPr="00416A78">
              <w:rPr>
                <w:color w:val="292526"/>
                <w:position w:val="8"/>
                <w:sz w:val="16"/>
                <w:szCs w:val="16"/>
              </w:rPr>
              <w:t>o</w:t>
            </w:r>
            <w:r w:rsidRPr="00416A78">
              <w:rPr>
                <w:color w:val="292526"/>
                <w:sz w:val="16"/>
                <w:szCs w:val="16"/>
              </w:rPr>
              <w:t>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ind w:left="77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Identify:</w:t>
            </w:r>
          </w:p>
          <w:p w:rsidR="00CC5872" w:rsidRPr="00416A78" w:rsidRDefault="00CC5872" w:rsidP="007D3F51">
            <w:pPr>
              <w:pStyle w:val="TableParagraph"/>
              <w:numPr>
                <w:ilvl w:val="0"/>
                <w:numId w:val="1"/>
              </w:numPr>
              <w:tabs>
                <w:tab w:val="left" w:pos="248"/>
              </w:tabs>
              <w:ind w:right="172" w:hanging="17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angles at a point and one whole turn (total 360</w:t>
            </w:r>
            <w:r w:rsidRPr="00416A78">
              <w:rPr>
                <w:color w:val="292526"/>
                <w:position w:val="8"/>
                <w:sz w:val="16"/>
                <w:szCs w:val="16"/>
              </w:rPr>
              <w:t>o</w:t>
            </w:r>
            <w:r w:rsidRPr="00416A78">
              <w:rPr>
                <w:color w:val="292526"/>
                <w:sz w:val="16"/>
                <w:szCs w:val="16"/>
              </w:rPr>
              <w:t>);</w:t>
            </w:r>
          </w:p>
          <w:p w:rsidR="00CC5872" w:rsidRPr="00416A78" w:rsidRDefault="00CC5872" w:rsidP="007D3F51">
            <w:pPr>
              <w:pStyle w:val="TableParagraph"/>
              <w:numPr>
                <w:ilvl w:val="0"/>
                <w:numId w:val="1"/>
              </w:numPr>
              <w:tabs>
                <w:tab w:val="left" w:pos="248"/>
              </w:tabs>
              <w:ind w:right="315" w:hanging="17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 xml:space="preserve">angles at a point on a straight line and </w:t>
            </w:r>
            <w:r w:rsidRPr="00416A78">
              <w:rPr>
                <w:color w:val="292526"/>
                <w:spacing w:val="-12"/>
                <w:sz w:val="16"/>
                <w:szCs w:val="16"/>
              </w:rPr>
              <w:t xml:space="preserve">a </w:t>
            </w:r>
            <w:r w:rsidRPr="00416A78">
              <w:rPr>
                <w:color w:val="292526"/>
                <w:sz w:val="16"/>
                <w:szCs w:val="16"/>
              </w:rPr>
              <w:t>turn (total</w:t>
            </w:r>
            <w:r w:rsidRPr="00416A78">
              <w:rPr>
                <w:color w:val="292526"/>
                <w:spacing w:val="-19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180</w:t>
            </w:r>
            <w:r w:rsidRPr="00416A78">
              <w:rPr>
                <w:color w:val="292526"/>
                <w:position w:val="8"/>
                <w:sz w:val="16"/>
                <w:szCs w:val="16"/>
              </w:rPr>
              <w:t>o</w:t>
            </w:r>
            <w:r w:rsidRPr="00416A78">
              <w:rPr>
                <w:color w:val="292526"/>
                <w:sz w:val="16"/>
                <w:szCs w:val="16"/>
              </w:rPr>
              <w:t>);</w:t>
            </w:r>
          </w:p>
          <w:p w:rsidR="00CC5872" w:rsidRPr="00416A78" w:rsidRDefault="00CC5872" w:rsidP="007D3F51">
            <w:pPr>
              <w:pStyle w:val="TableParagraph"/>
              <w:numPr>
                <w:ilvl w:val="0"/>
                <w:numId w:val="1"/>
              </w:numPr>
              <w:tabs>
                <w:tab w:val="left" w:pos="248"/>
              </w:tabs>
              <w:ind w:hanging="17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other multiples of</w:t>
            </w:r>
            <w:r w:rsidRPr="00416A78">
              <w:rPr>
                <w:color w:val="292526"/>
                <w:spacing w:val="52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90</w:t>
            </w:r>
            <w:r w:rsidRPr="00416A78">
              <w:rPr>
                <w:color w:val="292526"/>
                <w:position w:val="8"/>
                <w:sz w:val="16"/>
                <w:szCs w:val="16"/>
              </w:rPr>
              <w:t>o</w:t>
            </w:r>
            <w:r w:rsidRPr="00416A78">
              <w:rPr>
                <w:color w:val="292526"/>
                <w:sz w:val="16"/>
                <w:szCs w:val="16"/>
              </w:rPr>
              <w:t>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CC5872" w:rsidRPr="00416A78" w:rsidTr="00CC5872">
        <w:trPr>
          <w:gridAfter w:val="6"/>
          <w:wAfter w:w="15916" w:type="dxa"/>
          <w:trHeight w:val="604"/>
        </w:trPr>
        <w:tc>
          <w:tcPr>
            <w:tcW w:w="4705" w:type="dxa"/>
            <w:gridSpan w:val="3"/>
          </w:tcPr>
          <w:p w:rsidR="00CC5872" w:rsidRPr="00416A78" w:rsidRDefault="00CC5872" w:rsidP="007D3F51">
            <w:pPr>
              <w:pStyle w:val="TableParagraph"/>
              <w:spacing w:before="25"/>
              <w:ind w:left="8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Use the properties of rectangles to deduce related facts and find missing lengths.</w:t>
            </w:r>
          </w:p>
        </w:tc>
        <w:tc>
          <w:tcPr>
            <w:tcW w:w="510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5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78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Use the properties of rectangles to deduce related facts and find missing lengths and angles.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77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Use the properties of rectangles to deduce related facts and find missing lengths and angles.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CC5872" w:rsidRPr="00416A78" w:rsidTr="00CC5872">
        <w:trPr>
          <w:gridAfter w:val="6"/>
          <w:wAfter w:w="15916" w:type="dxa"/>
          <w:trHeight w:val="682"/>
        </w:trPr>
        <w:tc>
          <w:tcPr>
            <w:tcW w:w="4705" w:type="dxa"/>
            <w:gridSpan w:val="3"/>
          </w:tcPr>
          <w:p w:rsidR="00CC5872" w:rsidRPr="00416A78" w:rsidRDefault="00CC5872" w:rsidP="007D3F51">
            <w:pPr>
              <w:pStyle w:val="TableParagraph"/>
              <w:spacing w:before="25"/>
              <w:ind w:left="8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 xml:space="preserve">Distinguish between regular and irregular </w:t>
            </w:r>
            <w:r w:rsidRPr="00416A78">
              <w:rPr>
                <w:i/>
                <w:color w:val="292526"/>
                <w:sz w:val="16"/>
                <w:szCs w:val="16"/>
              </w:rPr>
              <w:t xml:space="preserve">pentagons and hexagons </w:t>
            </w:r>
            <w:r w:rsidRPr="00416A78">
              <w:rPr>
                <w:color w:val="292526"/>
                <w:sz w:val="16"/>
                <w:szCs w:val="16"/>
              </w:rPr>
              <w:t>based on reasoning about equal sides and angles.</w:t>
            </w:r>
          </w:p>
        </w:tc>
        <w:tc>
          <w:tcPr>
            <w:tcW w:w="510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5" w:type="dxa"/>
            <w:gridSpan w:val="3"/>
          </w:tcPr>
          <w:p w:rsidR="00CC5872" w:rsidRPr="00416A78" w:rsidRDefault="00CC5872" w:rsidP="007D3F51">
            <w:pPr>
              <w:pStyle w:val="TableParagraph"/>
              <w:spacing w:before="25"/>
              <w:ind w:left="78" w:right="17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Distinguish between regular and irregular polygons based on reasoning about equal sides and angles.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5"/>
              <w:ind w:left="77" w:right="170"/>
              <w:rPr>
                <w:i/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 xml:space="preserve">Distinguish between regular and irregular polygons based on reasoning about equal sides and angles, </w:t>
            </w:r>
            <w:r w:rsidRPr="00416A78">
              <w:rPr>
                <w:i/>
                <w:color w:val="292526"/>
                <w:sz w:val="16"/>
                <w:szCs w:val="16"/>
              </w:rPr>
              <w:t>knowing some of the properties of regular polygons.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CC5872" w:rsidRPr="00416A78" w:rsidTr="00CC5872">
        <w:trPr>
          <w:gridAfter w:val="6"/>
          <w:wAfter w:w="15916" w:type="dxa"/>
          <w:trHeight w:val="292"/>
        </w:trPr>
        <w:tc>
          <w:tcPr>
            <w:tcW w:w="15648" w:type="dxa"/>
            <w:gridSpan w:val="18"/>
            <w:shd w:val="clear" w:color="auto" w:fill="D9D9D9" w:themeFill="background1" w:themeFillShade="D9"/>
          </w:tcPr>
          <w:p w:rsidR="00CC5872" w:rsidRPr="00416A78" w:rsidRDefault="00CC5872" w:rsidP="007D3F51">
            <w:pPr>
              <w:pStyle w:val="TableParagraph"/>
              <w:jc w:val="center"/>
              <w:rPr>
                <w:sz w:val="16"/>
                <w:szCs w:val="16"/>
              </w:rPr>
            </w:pPr>
            <w:r w:rsidRPr="00416A78">
              <w:rPr>
                <w:b/>
                <w:color w:val="292526"/>
                <w:sz w:val="16"/>
                <w:szCs w:val="16"/>
              </w:rPr>
              <w:t>Geometry – Position and Direction</w:t>
            </w:r>
          </w:p>
        </w:tc>
      </w:tr>
      <w:tr w:rsidR="00CC5872" w:rsidRPr="00416A78" w:rsidTr="00CC5872">
        <w:trPr>
          <w:gridAfter w:val="6"/>
          <w:wAfter w:w="15916" w:type="dxa"/>
          <w:trHeight w:val="682"/>
        </w:trPr>
        <w:tc>
          <w:tcPr>
            <w:tcW w:w="4705" w:type="dxa"/>
            <w:gridSpan w:val="3"/>
          </w:tcPr>
          <w:p w:rsidR="00CC5872" w:rsidRPr="00416A78" w:rsidRDefault="00CC5872" w:rsidP="007D3F51">
            <w:pPr>
              <w:pStyle w:val="TableParagraph"/>
              <w:spacing w:before="25"/>
              <w:ind w:left="80" w:right="17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 xml:space="preserve">Identify, describe and represent the position of a shape following a </w:t>
            </w:r>
            <w:r w:rsidRPr="00416A78">
              <w:rPr>
                <w:i/>
                <w:color w:val="292526"/>
                <w:sz w:val="16"/>
                <w:szCs w:val="16"/>
              </w:rPr>
              <w:t xml:space="preserve">simple </w:t>
            </w:r>
            <w:r w:rsidRPr="00416A78">
              <w:rPr>
                <w:color w:val="292526"/>
                <w:sz w:val="16"/>
                <w:szCs w:val="16"/>
              </w:rPr>
              <w:t>reflection or translation, using the appropriate</w:t>
            </w:r>
            <w:r w:rsidRPr="00416A78">
              <w:rPr>
                <w:color w:val="292526"/>
                <w:spacing w:val="51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language.</w:t>
            </w:r>
          </w:p>
        </w:tc>
        <w:tc>
          <w:tcPr>
            <w:tcW w:w="510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5" w:type="dxa"/>
            <w:gridSpan w:val="3"/>
          </w:tcPr>
          <w:p w:rsidR="00CC5872" w:rsidRPr="00416A78" w:rsidRDefault="00CC5872" w:rsidP="007D3F51">
            <w:pPr>
              <w:pStyle w:val="TableParagraph"/>
              <w:spacing w:before="25"/>
              <w:ind w:left="78" w:right="302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 xml:space="preserve">Identify, describe and </w:t>
            </w:r>
            <w:proofErr w:type="gramStart"/>
            <w:r w:rsidRPr="00416A78">
              <w:rPr>
                <w:color w:val="292526"/>
                <w:sz w:val="16"/>
                <w:szCs w:val="16"/>
              </w:rPr>
              <w:t>represent  the</w:t>
            </w:r>
            <w:proofErr w:type="gramEnd"/>
            <w:r w:rsidRPr="00416A78">
              <w:rPr>
                <w:color w:val="292526"/>
                <w:sz w:val="16"/>
                <w:szCs w:val="16"/>
              </w:rPr>
              <w:t xml:space="preserve"> position of a shape following a reflection or translation, using the appropriate language, and</w:t>
            </w:r>
            <w:r w:rsidRPr="00416A78">
              <w:rPr>
                <w:color w:val="292526"/>
                <w:spacing w:val="17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know</w:t>
            </w:r>
            <w:r w:rsidRPr="00416A78">
              <w:rPr>
                <w:color w:val="292526"/>
                <w:spacing w:val="18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that</w:t>
            </w:r>
            <w:r w:rsidRPr="00416A78">
              <w:rPr>
                <w:color w:val="292526"/>
                <w:spacing w:val="18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the</w:t>
            </w:r>
            <w:r w:rsidRPr="00416A78">
              <w:rPr>
                <w:color w:val="292526"/>
                <w:spacing w:val="18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shape</w:t>
            </w:r>
            <w:r w:rsidRPr="00416A78">
              <w:rPr>
                <w:color w:val="292526"/>
                <w:spacing w:val="18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has</w:t>
            </w:r>
            <w:r w:rsidRPr="00416A78">
              <w:rPr>
                <w:color w:val="292526"/>
                <w:spacing w:val="18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not</w:t>
            </w:r>
            <w:r w:rsidRPr="00416A78">
              <w:rPr>
                <w:color w:val="292526"/>
                <w:spacing w:val="17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changed.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25"/>
              <w:ind w:left="77" w:right="302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 xml:space="preserve">Identify, describe and </w:t>
            </w:r>
            <w:proofErr w:type="gramStart"/>
            <w:r w:rsidRPr="00416A78">
              <w:rPr>
                <w:color w:val="292526"/>
                <w:sz w:val="16"/>
                <w:szCs w:val="16"/>
              </w:rPr>
              <w:t>represent  the</w:t>
            </w:r>
            <w:proofErr w:type="gramEnd"/>
            <w:r w:rsidRPr="00416A78">
              <w:rPr>
                <w:color w:val="292526"/>
                <w:sz w:val="16"/>
                <w:szCs w:val="16"/>
              </w:rPr>
              <w:t xml:space="preserve"> position of a shape following a reflection or translation, using the appropriate language, and</w:t>
            </w:r>
            <w:r w:rsidRPr="00416A78">
              <w:rPr>
                <w:color w:val="292526"/>
                <w:spacing w:val="17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know</w:t>
            </w:r>
            <w:r w:rsidRPr="00416A78">
              <w:rPr>
                <w:color w:val="292526"/>
                <w:spacing w:val="18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that</w:t>
            </w:r>
            <w:r w:rsidRPr="00416A78">
              <w:rPr>
                <w:color w:val="292526"/>
                <w:spacing w:val="18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the</w:t>
            </w:r>
            <w:r w:rsidRPr="00416A78">
              <w:rPr>
                <w:color w:val="292526"/>
                <w:spacing w:val="18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shape</w:t>
            </w:r>
            <w:r w:rsidRPr="00416A78">
              <w:rPr>
                <w:color w:val="292526"/>
                <w:spacing w:val="18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has</w:t>
            </w:r>
            <w:r w:rsidRPr="00416A78">
              <w:rPr>
                <w:color w:val="292526"/>
                <w:spacing w:val="18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not</w:t>
            </w:r>
            <w:r w:rsidRPr="00416A78">
              <w:rPr>
                <w:color w:val="292526"/>
                <w:spacing w:val="17"/>
                <w:sz w:val="16"/>
                <w:szCs w:val="16"/>
              </w:rPr>
              <w:t xml:space="preserve"> </w:t>
            </w:r>
            <w:r w:rsidRPr="00416A78">
              <w:rPr>
                <w:color w:val="292526"/>
                <w:sz w:val="16"/>
                <w:szCs w:val="16"/>
              </w:rPr>
              <w:t>changed.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CC5872" w:rsidRPr="00416A78" w:rsidTr="00CC5872">
        <w:trPr>
          <w:trHeight w:val="311"/>
        </w:trPr>
        <w:tc>
          <w:tcPr>
            <w:tcW w:w="15648" w:type="dxa"/>
            <w:gridSpan w:val="18"/>
          </w:tcPr>
          <w:p w:rsidR="00CC5872" w:rsidRPr="00416A78" w:rsidRDefault="00CC5872" w:rsidP="007D3F51">
            <w:pPr>
              <w:pStyle w:val="TableParagraph"/>
              <w:spacing w:before="25"/>
              <w:ind w:left="8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 xml:space="preserve">Solve </w:t>
            </w:r>
            <w:r w:rsidRPr="00416A78">
              <w:rPr>
                <w:i/>
                <w:color w:val="292526"/>
                <w:sz w:val="16"/>
                <w:szCs w:val="16"/>
              </w:rPr>
              <w:t xml:space="preserve">simple </w:t>
            </w:r>
            <w:r w:rsidRPr="00416A78">
              <w:rPr>
                <w:color w:val="292526"/>
                <w:sz w:val="16"/>
                <w:szCs w:val="16"/>
              </w:rPr>
              <w:t>comparison, sum and difference problems using information presented in</w:t>
            </w:r>
          </w:p>
          <w:p w:rsidR="00CC5872" w:rsidRPr="00416A78" w:rsidRDefault="00CC5872" w:rsidP="007D3F51">
            <w:pPr>
              <w:pStyle w:val="TableParagraph"/>
              <w:spacing w:before="2"/>
              <w:ind w:left="8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a simple line</w:t>
            </w:r>
            <w:r w:rsidRPr="00416A78">
              <w:rPr>
                <w:color w:val="292526"/>
                <w:spacing w:val="51"/>
                <w:sz w:val="16"/>
                <w:szCs w:val="16"/>
              </w:rPr>
              <w:t xml:space="preserve"> </w:t>
            </w:r>
            <w:proofErr w:type="gramStart"/>
            <w:r w:rsidRPr="00416A78">
              <w:rPr>
                <w:color w:val="292526"/>
                <w:sz w:val="16"/>
                <w:szCs w:val="16"/>
              </w:rPr>
              <w:t>graph</w:t>
            </w:r>
            <w:proofErr w:type="gramEnd"/>
            <w:r w:rsidRPr="00416A78">
              <w:rPr>
                <w:color w:val="292526"/>
                <w:sz w:val="16"/>
                <w:szCs w:val="16"/>
              </w:rPr>
              <w:t>.</w:t>
            </w:r>
          </w:p>
        </w:tc>
        <w:tc>
          <w:tcPr>
            <w:tcW w:w="3979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979" w:type="dxa"/>
          </w:tcPr>
          <w:p w:rsidR="00CC5872" w:rsidRPr="00416A78" w:rsidRDefault="00CC5872" w:rsidP="007D3F51">
            <w:pPr>
              <w:pStyle w:val="TableParagraph"/>
              <w:spacing w:before="18"/>
              <w:ind w:left="78" w:right="17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Solve comparison, sum and difference problems using information presented in a line graph.</w:t>
            </w:r>
          </w:p>
        </w:tc>
        <w:tc>
          <w:tcPr>
            <w:tcW w:w="3979" w:type="dxa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979" w:type="dxa"/>
          </w:tcPr>
          <w:p w:rsidR="00CC5872" w:rsidRPr="00416A78" w:rsidRDefault="00CC5872" w:rsidP="007D3F51">
            <w:pPr>
              <w:pStyle w:val="TableParagraph"/>
              <w:spacing w:before="18"/>
              <w:ind w:left="77" w:right="17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Solve comparison, sum and difference problems using information presented in a line graph.</w:t>
            </w:r>
          </w:p>
        </w:tc>
      </w:tr>
      <w:tr w:rsidR="00CC5872" w:rsidRPr="00416A78" w:rsidTr="00CC5872">
        <w:trPr>
          <w:gridAfter w:val="6"/>
          <w:wAfter w:w="15916" w:type="dxa"/>
          <w:trHeight w:val="556"/>
        </w:trPr>
        <w:tc>
          <w:tcPr>
            <w:tcW w:w="4705" w:type="dxa"/>
            <w:gridSpan w:val="3"/>
          </w:tcPr>
          <w:p w:rsidR="00CC5872" w:rsidRPr="00416A78" w:rsidRDefault="00CC5872" w:rsidP="007D3F51">
            <w:pPr>
              <w:pStyle w:val="TableParagraph"/>
              <w:spacing w:before="25"/>
              <w:ind w:left="8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Read and interpret information</w:t>
            </w:r>
          </w:p>
          <w:p w:rsidR="00CC5872" w:rsidRPr="00416A78" w:rsidRDefault="00CC5872" w:rsidP="007D3F51">
            <w:pPr>
              <w:pStyle w:val="TableParagraph"/>
              <w:spacing w:before="7"/>
              <w:ind w:left="80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 xml:space="preserve">in </w:t>
            </w:r>
            <w:r w:rsidRPr="00416A78">
              <w:rPr>
                <w:i/>
                <w:color w:val="292526"/>
                <w:sz w:val="16"/>
                <w:szCs w:val="16"/>
              </w:rPr>
              <w:t xml:space="preserve">simple </w:t>
            </w:r>
            <w:r w:rsidRPr="00416A78">
              <w:rPr>
                <w:color w:val="292526"/>
                <w:sz w:val="16"/>
                <w:szCs w:val="16"/>
              </w:rPr>
              <w:t>tables, including timetables.</w:t>
            </w:r>
          </w:p>
        </w:tc>
        <w:tc>
          <w:tcPr>
            <w:tcW w:w="510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5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78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Complete, read and interpret information in tables, including timetables.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706" w:type="dxa"/>
            <w:gridSpan w:val="3"/>
          </w:tcPr>
          <w:p w:rsidR="00CC5872" w:rsidRPr="00416A78" w:rsidRDefault="00CC5872" w:rsidP="007D3F51">
            <w:pPr>
              <w:pStyle w:val="TableParagraph"/>
              <w:spacing w:before="18"/>
              <w:ind w:left="77"/>
              <w:rPr>
                <w:sz w:val="16"/>
                <w:szCs w:val="16"/>
              </w:rPr>
            </w:pPr>
            <w:r w:rsidRPr="00416A78">
              <w:rPr>
                <w:color w:val="292526"/>
                <w:sz w:val="16"/>
                <w:szCs w:val="16"/>
              </w:rPr>
              <w:t>Complete, read and interpret information in tables, including timetables.</w:t>
            </w:r>
          </w:p>
        </w:tc>
        <w:tc>
          <w:tcPr>
            <w:tcW w:w="511" w:type="dxa"/>
            <w:gridSpan w:val="3"/>
          </w:tcPr>
          <w:p w:rsidR="00CC5872" w:rsidRPr="00416A78" w:rsidRDefault="00CC5872" w:rsidP="007D3F51">
            <w:pPr>
              <w:pStyle w:val="TableParagraph"/>
              <w:rPr>
                <w:sz w:val="16"/>
                <w:szCs w:val="16"/>
              </w:rPr>
            </w:pPr>
          </w:p>
        </w:tc>
      </w:tr>
    </w:tbl>
    <w:p w:rsidR="004A3419" w:rsidRDefault="004A3419">
      <w:bookmarkStart w:id="1" w:name="_GoBack"/>
      <w:bookmarkEnd w:id="0"/>
      <w:bookmarkEnd w:id="1"/>
    </w:p>
    <w:sectPr w:rsidR="004A3419" w:rsidSect="00CC5872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203F41"/>
    <w:multiLevelType w:val="hybridMultilevel"/>
    <w:tmpl w:val="D7CE81FC"/>
    <w:lvl w:ilvl="0" w:tplc="3C5E5EFC">
      <w:numFmt w:val="bullet"/>
      <w:lvlText w:val="•"/>
      <w:lvlJc w:val="left"/>
      <w:pPr>
        <w:ind w:left="250" w:hanging="171"/>
      </w:pPr>
      <w:rPr>
        <w:rFonts w:ascii="Calibri" w:eastAsia="Calibri" w:hAnsi="Calibri" w:cs="Calibri" w:hint="default"/>
        <w:color w:val="292526"/>
        <w:w w:val="62"/>
        <w:sz w:val="24"/>
        <w:szCs w:val="24"/>
        <w:lang w:val="en-GB" w:eastAsia="en-GB" w:bidi="en-GB"/>
      </w:rPr>
    </w:lvl>
    <w:lvl w:ilvl="1" w:tplc="712AC750">
      <w:numFmt w:val="bullet"/>
      <w:lvlText w:val="•"/>
      <w:lvlJc w:val="left"/>
      <w:pPr>
        <w:ind w:left="703" w:hanging="171"/>
      </w:pPr>
      <w:rPr>
        <w:rFonts w:hint="default"/>
        <w:lang w:val="en-GB" w:eastAsia="en-GB" w:bidi="en-GB"/>
      </w:rPr>
    </w:lvl>
    <w:lvl w:ilvl="2" w:tplc="F4CCD0F4">
      <w:numFmt w:val="bullet"/>
      <w:lvlText w:val="•"/>
      <w:lvlJc w:val="left"/>
      <w:pPr>
        <w:ind w:left="1147" w:hanging="171"/>
      </w:pPr>
      <w:rPr>
        <w:rFonts w:hint="default"/>
        <w:lang w:val="en-GB" w:eastAsia="en-GB" w:bidi="en-GB"/>
      </w:rPr>
    </w:lvl>
    <w:lvl w:ilvl="3" w:tplc="ABB6174C">
      <w:numFmt w:val="bullet"/>
      <w:lvlText w:val="•"/>
      <w:lvlJc w:val="left"/>
      <w:pPr>
        <w:ind w:left="1590" w:hanging="171"/>
      </w:pPr>
      <w:rPr>
        <w:rFonts w:hint="default"/>
        <w:lang w:val="en-GB" w:eastAsia="en-GB" w:bidi="en-GB"/>
      </w:rPr>
    </w:lvl>
    <w:lvl w:ilvl="4" w:tplc="13227282">
      <w:numFmt w:val="bullet"/>
      <w:lvlText w:val="•"/>
      <w:lvlJc w:val="left"/>
      <w:pPr>
        <w:ind w:left="2034" w:hanging="171"/>
      </w:pPr>
      <w:rPr>
        <w:rFonts w:hint="default"/>
        <w:lang w:val="en-GB" w:eastAsia="en-GB" w:bidi="en-GB"/>
      </w:rPr>
    </w:lvl>
    <w:lvl w:ilvl="5" w:tplc="3EE43648">
      <w:numFmt w:val="bullet"/>
      <w:lvlText w:val="•"/>
      <w:lvlJc w:val="left"/>
      <w:pPr>
        <w:ind w:left="2478" w:hanging="171"/>
      </w:pPr>
      <w:rPr>
        <w:rFonts w:hint="default"/>
        <w:lang w:val="en-GB" w:eastAsia="en-GB" w:bidi="en-GB"/>
      </w:rPr>
    </w:lvl>
    <w:lvl w:ilvl="6" w:tplc="F26A6ECC">
      <w:numFmt w:val="bullet"/>
      <w:lvlText w:val="•"/>
      <w:lvlJc w:val="left"/>
      <w:pPr>
        <w:ind w:left="2921" w:hanging="171"/>
      </w:pPr>
      <w:rPr>
        <w:rFonts w:hint="default"/>
        <w:lang w:val="en-GB" w:eastAsia="en-GB" w:bidi="en-GB"/>
      </w:rPr>
    </w:lvl>
    <w:lvl w:ilvl="7" w:tplc="E5244178">
      <w:numFmt w:val="bullet"/>
      <w:lvlText w:val="•"/>
      <w:lvlJc w:val="left"/>
      <w:pPr>
        <w:ind w:left="3365" w:hanging="171"/>
      </w:pPr>
      <w:rPr>
        <w:rFonts w:hint="default"/>
        <w:lang w:val="en-GB" w:eastAsia="en-GB" w:bidi="en-GB"/>
      </w:rPr>
    </w:lvl>
    <w:lvl w:ilvl="8" w:tplc="0F1C21FC">
      <w:numFmt w:val="bullet"/>
      <w:lvlText w:val="•"/>
      <w:lvlJc w:val="left"/>
      <w:pPr>
        <w:ind w:left="3808" w:hanging="171"/>
      </w:pPr>
      <w:rPr>
        <w:rFonts w:hint="default"/>
        <w:lang w:val="en-GB" w:eastAsia="en-GB" w:bidi="en-GB"/>
      </w:rPr>
    </w:lvl>
  </w:abstractNum>
  <w:abstractNum w:abstractNumId="1" w15:restartNumberingAfterBreak="0">
    <w:nsid w:val="417B521A"/>
    <w:multiLevelType w:val="hybridMultilevel"/>
    <w:tmpl w:val="F4589770"/>
    <w:lvl w:ilvl="0" w:tplc="32C400A2">
      <w:numFmt w:val="bullet"/>
      <w:lvlText w:val="•"/>
      <w:lvlJc w:val="left"/>
      <w:pPr>
        <w:ind w:left="248" w:hanging="171"/>
      </w:pPr>
      <w:rPr>
        <w:rFonts w:ascii="Calibri" w:eastAsia="Calibri" w:hAnsi="Calibri" w:cs="Calibri" w:hint="default"/>
        <w:color w:val="292526"/>
        <w:w w:val="62"/>
        <w:sz w:val="24"/>
        <w:szCs w:val="24"/>
        <w:lang w:val="en-GB" w:eastAsia="en-GB" w:bidi="en-GB"/>
      </w:rPr>
    </w:lvl>
    <w:lvl w:ilvl="1" w:tplc="B8FC2726">
      <w:numFmt w:val="bullet"/>
      <w:lvlText w:val="•"/>
      <w:lvlJc w:val="left"/>
      <w:pPr>
        <w:ind w:left="685" w:hanging="171"/>
      </w:pPr>
      <w:rPr>
        <w:rFonts w:hint="default"/>
        <w:lang w:val="en-GB" w:eastAsia="en-GB" w:bidi="en-GB"/>
      </w:rPr>
    </w:lvl>
    <w:lvl w:ilvl="2" w:tplc="574A450A">
      <w:numFmt w:val="bullet"/>
      <w:lvlText w:val="•"/>
      <w:lvlJc w:val="left"/>
      <w:pPr>
        <w:ind w:left="1131" w:hanging="171"/>
      </w:pPr>
      <w:rPr>
        <w:rFonts w:hint="default"/>
        <w:lang w:val="en-GB" w:eastAsia="en-GB" w:bidi="en-GB"/>
      </w:rPr>
    </w:lvl>
    <w:lvl w:ilvl="3" w:tplc="E41242B6">
      <w:numFmt w:val="bullet"/>
      <w:lvlText w:val="•"/>
      <w:lvlJc w:val="left"/>
      <w:pPr>
        <w:ind w:left="1576" w:hanging="171"/>
      </w:pPr>
      <w:rPr>
        <w:rFonts w:hint="default"/>
        <w:lang w:val="en-GB" w:eastAsia="en-GB" w:bidi="en-GB"/>
      </w:rPr>
    </w:lvl>
    <w:lvl w:ilvl="4" w:tplc="AE8E203A">
      <w:numFmt w:val="bullet"/>
      <w:lvlText w:val="•"/>
      <w:lvlJc w:val="left"/>
      <w:pPr>
        <w:ind w:left="2022" w:hanging="171"/>
      </w:pPr>
      <w:rPr>
        <w:rFonts w:hint="default"/>
        <w:lang w:val="en-GB" w:eastAsia="en-GB" w:bidi="en-GB"/>
      </w:rPr>
    </w:lvl>
    <w:lvl w:ilvl="5" w:tplc="D556D86E">
      <w:numFmt w:val="bullet"/>
      <w:lvlText w:val="•"/>
      <w:lvlJc w:val="left"/>
      <w:pPr>
        <w:ind w:left="2468" w:hanging="171"/>
      </w:pPr>
      <w:rPr>
        <w:rFonts w:hint="default"/>
        <w:lang w:val="en-GB" w:eastAsia="en-GB" w:bidi="en-GB"/>
      </w:rPr>
    </w:lvl>
    <w:lvl w:ilvl="6" w:tplc="A9A6C4C0">
      <w:numFmt w:val="bullet"/>
      <w:lvlText w:val="•"/>
      <w:lvlJc w:val="left"/>
      <w:pPr>
        <w:ind w:left="2913" w:hanging="171"/>
      </w:pPr>
      <w:rPr>
        <w:rFonts w:hint="default"/>
        <w:lang w:val="en-GB" w:eastAsia="en-GB" w:bidi="en-GB"/>
      </w:rPr>
    </w:lvl>
    <w:lvl w:ilvl="7" w:tplc="8E7EEE4C">
      <w:numFmt w:val="bullet"/>
      <w:lvlText w:val="•"/>
      <w:lvlJc w:val="left"/>
      <w:pPr>
        <w:ind w:left="3359" w:hanging="171"/>
      </w:pPr>
      <w:rPr>
        <w:rFonts w:hint="default"/>
        <w:lang w:val="en-GB" w:eastAsia="en-GB" w:bidi="en-GB"/>
      </w:rPr>
    </w:lvl>
    <w:lvl w:ilvl="8" w:tplc="62AA91EC">
      <w:numFmt w:val="bullet"/>
      <w:lvlText w:val="•"/>
      <w:lvlJc w:val="left"/>
      <w:pPr>
        <w:ind w:left="3804" w:hanging="171"/>
      </w:pPr>
      <w:rPr>
        <w:rFonts w:hint="default"/>
        <w:lang w:val="en-GB" w:eastAsia="en-GB" w:bidi="en-GB"/>
      </w:rPr>
    </w:lvl>
  </w:abstractNum>
  <w:abstractNum w:abstractNumId="2" w15:restartNumberingAfterBreak="0">
    <w:nsid w:val="53CF6A71"/>
    <w:multiLevelType w:val="hybridMultilevel"/>
    <w:tmpl w:val="8D44F528"/>
    <w:lvl w:ilvl="0" w:tplc="8C3C861A">
      <w:numFmt w:val="bullet"/>
      <w:lvlText w:val="•"/>
      <w:lvlJc w:val="left"/>
      <w:pPr>
        <w:ind w:left="247" w:hanging="171"/>
      </w:pPr>
      <w:rPr>
        <w:rFonts w:ascii="Calibri" w:eastAsia="Calibri" w:hAnsi="Calibri" w:cs="Calibri" w:hint="default"/>
        <w:color w:val="292526"/>
        <w:w w:val="62"/>
        <w:sz w:val="24"/>
        <w:szCs w:val="24"/>
        <w:lang w:val="en-GB" w:eastAsia="en-GB" w:bidi="en-GB"/>
      </w:rPr>
    </w:lvl>
    <w:lvl w:ilvl="1" w:tplc="069C0C20">
      <w:numFmt w:val="bullet"/>
      <w:lvlText w:val="•"/>
      <w:lvlJc w:val="left"/>
      <w:pPr>
        <w:ind w:left="685" w:hanging="171"/>
      </w:pPr>
      <w:rPr>
        <w:rFonts w:hint="default"/>
        <w:lang w:val="en-GB" w:eastAsia="en-GB" w:bidi="en-GB"/>
      </w:rPr>
    </w:lvl>
    <w:lvl w:ilvl="2" w:tplc="7128ADD6">
      <w:numFmt w:val="bullet"/>
      <w:lvlText w:val="•"/>
      <w:lvlJc w:val="left"/>
      <w:pPr>
        <w:ind w:left="1131" w:hanging="171"/>
      </w:pPr>
      <w:rPr>
        <w:rFonts w:hint="default"/>
        <w:lang w:val="en-GB" w:eastAsia="en-GB" w:bidi="en-GB"/>
      </w:rPr>
    </w:lvl>
    <w:lvl w:ilvl="3" w:tplc="74B6C33E">
      <w:numFmt w:val="bullet"/>
      <w:lvlText w:val="•"/>
      <w:lvlJc w:val="left"/>
      <w:pPr>
        <w:ind w:left="1576" w:hanging="171"/>
      </w:pPr>
      <w:rPr>
        <w:rFonts w:hint="default"/>
        <w:lang w:val="en-GB" w:eastAsia="en-GB" w:bidi="en-GB"/>
      </w:rPr>
    </w:lvl>
    <w:lvl w:ilvl="4" w:tplc="A580D042">
      <w:numFmt w:val="bullet"/>
      <w:lvlText w:val="•"/>
      <w:lvlJc w:val="left"/>
      <w:pPr>
        <w:ind w:left="2022" w:hanging="171"/>
      </w:pPr>
      <w:rPr>
        <w:rFonts w:hint="default"/>
        <w:lang w:val="en-GB" w:eastAsia="en-GB" w:bidi="en-GB"/>
      </w:rPr>
    </w:lvl>
    <w:lvl w:ilvl="5" w:tplc="274C01AA">
      <w:numFmt w:val="bullet"/>
      <w:lvlText w:val="•"/>
      <w:lvlJc w:val="left"/>
      <w:pPr>
        <w:ind w:left="2468" w:hanging="171"/>
      </w:pPr>
      <w:rPr>
        <w:rFonts w:hint="default"/>
        <w:lang w:val="en-GB" w:eastAsia="en-GB" w:bidi="en-GB"/>
      </w:rPr>
    </w:lvl>
    <w:lvl w:ilvl="6" w:tplc="1F2C5318">
      <w:numFmt w:val="bullet"/>
      <w:lvlText w:val="•"/>
      <w:lvlJc w:val="left"/>
      <w:pPr>
        <w:ind w:left="2913" w:hanging="171"/>
      </w:pPr>
      <w:rPr>
        <w:rFonts w:hint="default"/>
        <w:lang w:val="en-GB" w:eastAsia="en-GB" w:bidi="en-GB"/>
      </w:rPr>
    </w:lvl>
    <w:lvl w:ilvl="7" w:tplc="141E2C26">
      <w:numFmt w:val="bullet"/>
      <w:lvlText w:val="•"/>
      <w:lvlJc w:val="left"/>
      <w:pPr>
        <w:ind w:left="3359" w:hanging="171"/>
      </w:pPr>
      <w:rPr>
        <w:rFonts w:hint="default"/>
        <w:lang w:val="en-GB" w:eastAsia="en-GB" w:bidi="en-GB"/>
      </w:rPr>
    </w:lvl>
    <w:lvl w:ilvl="8" w:tplc="396EB676">
      <w:numFmt w:val="bullet"/>
      <w:lvlText w:val="•"/>
      <w:lvlJc w:val="left"/>
      <w:pPr>
        <w:ind w:left="3804" w:hanging="171"/>
      </w:pPr>
      <w:rPr>
        <w:rFonts w:hint="default"/>
        <w:lang w:val="en-GB" w:eastAsia="en-GB" w:bidi="en-GB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872"/>
    <w:rsid w:val="004A3419"/>
    <w:rsid w:val="00CC5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."/>
  <w:listSeparator w:val=","/>
  <w15:chartTrackingRefBased/>
  <w15:docId w15:val="{7F7BBD37-53B1-44CA-8FB9-60A03715D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CC5872"/>
    <w:pPr>
      <w:widowControl w:val="0"/>
      <w:autoSpaceDE w:val="0"/>
      <w:autoSpaceDN w:val="0"/>
      <w:spacing w:before="7" w:after="0" w:line="240" w:lineRule="auto"/>
      <w:ind w:left="106"/>
    </w:pPr>
    <w:rPr>
      <w:rFonts w:ascii="Calibri" w:eastAsia="Calibri" w:hAnsi="Calibri" w:cs="Calibri"/>
      <w:sz w:val="24"/>
      <w:szCs w:val="24"/>
      <w:lang w:eastAsia="en-GB" w:bidi="en-GB"/>
    </w:rPr>
  </w:style>
  <w:style w:type="character" w:customStyle="1" w:styleId="BodyTextChar">
    <w:name w:val="Body Text Char"/>
    <w:basedOn w:val="DefaultParagraphFont"/>
    <w:link w:val="BodyText"/>
    <w:uiPriority w:val="1"/>
    <w:rsid w:val="00CC5872"/>
    <w:rPr>
      <w:rFonts w:ascii="Calibri" w:eastAsia="Calibri" w:hAnsi="Calibri" w:cs="Calibri"/>
      <w:sz w:val="24"/>
      <w:szCs w:val="24"/>
      <w:lang w:eastAsia="en-GB" w:bidi="en-GB"/>
    </w:rPr>
  </w:style>
  <w:style w:type="paragraph" w:customStyle="1" w:styleId="TableParagraph">
    <w:name w:val="Table Paragraph"/>
    <w:basedOn w:val="Normal"/>
    <w:uiPriority w:val="1"/>
    <w:qFormat/>
    <w:rsid w:val="00CC587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2324</Words>
  <Characters>13251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Trinity St Mary's C of E Primary School</Company>
  <LinksUpToDate>false</LinksUpToDate>
  <CharactersWithSpaces>15544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Headteacher</dc:creator>
  <cp:keywords/>
  <dc:description/>
  <cp:lastModifiedBy>Headteacher</cp:lastModifiedBy>
  <cp:revision>1</cp:revision>
  <dcterms:created xsi:type="dcterms:W3CDTF">2024-07-23T10:41:00Z</dcterms:created>
  <dcterms:modified xsi:type="dcterms:W3CDTF">2024-07-23T10:44:00Z</dcterms:modified>
</cp:coreProperties>
</file>